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9AC" w:rsidRDefault="00A579A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2F082922AD341ADA87A2C87B4D503E1"/>
          </w:placeholder>
        </w:sdtPr>
        <w:sdtContent>
          <w:r w:rsidRPr="005C2A78">
            <w:rPr>
              <w:rFonts w:cs="Times New Roman"/>
              <w:b/>
              <w:szCs w:val="24"/>
              <w:u w:val="single"/>
            </w:rPr>
            <w:t>BILL ANALYSIS</w:t>
          </w:r>
        </w:sdtContent>
      </w:sdt>
    </w:p>
    <w:p w:rsidR="00A579AC" w:rsidRPr="00585C31" w:rsidRDefault="00A579AC" w:rsidP="000F1DF9">
      <w:pPr>
        <w:spacing w:after="0" w:line="240" w:lineRule="auto"/>
        <w:rPr>
          <w:rFonts w:cs="Times New Roman"/>
          <w:szCs w:val="24"/>
        </w:rPr>
      </w:pPr>
    </w:p>
    <w:p w:rsidR="00A579AC" w:rsidRPr="00585C31" w:rsidRDefault="00A579A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579AC" w:rsidTr="000F1DF9">
        <w:tc>
          <w:tcPr>
            <w:tcW w:w="2718" w:type="dxa"/>
          </w:tcPr>
          <w:p w:rsidR="00A579AC" w:rsidRPr="005C2A78" w:rsidRDefault="00A579AC" w:rsidP="006D756B">
            <w:pPr>
              <w:rPr>
                <w:rFonts w:cs="Times New Roman"/>
                <w:szCs w:val="24"/>
              </w:rPr>
            </w:pPr>
            <w:sdt>
              <w:sdtPr>
                <w:rPr>
                  <w:rFonts w:cs="Times New Roman"/>
                  <w:szCs w:val="24"/>
                </w:rPr>
                <w:alias w:val="Agency Title"/>
                <w:tag w:val="AgencyTitleContentControl"/>
                <w:id w:val="1920747753"/>
                <w:lock w:val="sdtContentLocked"/>
                <w:placeholder>
                  <w:docPart w:val="2B44D0B563E5407C8C6E5AA17C0802CD"/>
                </w:placeholder>
              </w:sdtPr>
              <w:sdtEndPr>
                <w:rPr>
                  <w:rFonts w:cstheme="minorBidi"/>
                  <w:szCs w:val="22"/>
                </w:rPr>
              </w:sdtEndPr>
              <w:sdtContent>
                <w:r>
                  <w:rPr>
                    <w:rFonts w:cs="Times New Roman"/>
                    <w:szCs w:val="24"/>
                  </w:rPr>
                  <w:t>Senate Research Center</w:t>
                </w:r>
              </w:sdtContent>
            </w:sdt>
          </w:p>
        </w:tc>
        <w:tc>
          <w:tcPr>
            <w:tcW w:w="6858" w:type="dxa"/>
          </w:tcPr>
          <w:p w:rsidR="00A579AC" w:rsidRPr="00FF6471" w:rsidRDefault="00A579AC" w:rsidP="000F1DF9">
            <w:pPr>
              <w:jc w:val="right"/>
              <w:rPr>
                <w:rFonts w:cs="Times New Roman"/>
                <w:szCs w:val="24"/>
              </w:rPr>
            </w:pPr>
            <w:sdt>
              <w:sdtPr>
                <w:rPr>
                  <w:rFonts w:cs="Times New Roman"/>
                  <w:szCs w:val="24"/>
                </w:rPr>
                <w:alias w:val="Bill Number"/>
                <w:tag w:val="BillNumberOne"/>
                <w:id w:val="-410784069"/>
                <w:lock w:val="sdtContentLocked"/>
                <w:placeholder>
                  <w:docPart w:val="B013A100801A4F7F96A2E48C96D57E4D"/>
                </w:placeholder>
              </w:sdtPr>
              <w:sdtContent>
                <w:r>
                  <w:rPr>
                    <w:rFonts w:cs="Times New Roman"/>
                    <w:szCs w:val="24"/>
                  </w:rPr>
                  <w:t>S.B. 1944</w:t>
                </w:r>
              </w:sdtContent>
            </w:sdt>
          </w:p>
        </w:tc>
      </w:tr>
      <w:tr w:rsidR="00A579AC" w:rsidTr="000F1DF9">
        <w:sdt>
          <w:sdtPr>
            <w:rPr>
              <w:rFonts w:cs="Times New Roman"/>
              <w:szCs w:val="24"/>
            </w:rPr>
            <w:alias w:val="TLCNumber"/>
            <w:tag w:val="TLCNumber"/>
            <w:id w:val="-542600604"/>
            <w:lock w:val="sdtLocked"/>
            <w:placeholder>
              <w:docPart w:val="2A68E1A6E670479D9776C8023E78D5E7"/>
            </w:placeholder>
          </w:sdtPr>
          <w:sdtContent>
            <w:tc>
              <w:tcPr>
                <w:tcW w:w="2718" w:type="dxa"/>
              </w:tcPr>
              <w:p w:rsidR="00A579AC" w:rsidRPr="000F1DF9" w:rsidRDefault="00A579AC" w:rsidP="00C65088">
                <w:pPr>
                  <w:rPr>
                    <w:rFonts w:cs="Times New Roman"/>
                    <w:szCs w:val="24"/>
                  </w:rPr>
                </w:pPr>
                <w:r>
                  <w:rPr>
                    <w:rFonts w:cs="Times New Roman"/>
                    <w:szCs w:val="24"/>
                  </w:rPr>
                  <w:t>87R11767 SRA-F</w:t>
                </w:r>
              </w:p>
            </w:tc>
          </w:sdtContent>
        </w:sdt>
        <w:tc>
          <w:tcPr>
            <w:tcW w:w="6858" w:type="dxa"/>
          </w:tcPr>
          <w:p w:rsidR="00A579AC" w:rsidRPr="005C2A78" w:rsidRDefault="00A579AC" w:rsidP="00073EDD">
            <w:pPr>
              <w:jc w:val="right"/>
              <w:rPr>
                <w:rFonts w:cs="Times New Roman"/>
                <w:szCs w:val="24"/>
              </w:rPr>
            </w:pPr>
            <w:sdt>
              <w:sdtPr>
                <w:rPr>
                  <w:rFonts w:cs="Times New Roman"/>
                  <w:szCs w:val="24"/>
                </w:rPr>
                <w:alias w:val="Author Label"/>
                <w:tag w:val="By"/>
                <w:id w:val="72399597"/>
                <w:lock w:val="sdtLocked"/>
                <w:placeholder>
                  <w:docPart w:val="92B9E32C5B9C4A6294C52CDE519398E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939738C947848498E1B4213EBFF8017"/>
                </w:placeholder>
              </w:sdtPr>
              <w:sdtContent>
                <w:r>
                  <w:rPr>
                    <w:rFonts w:cs="Times New Roman"/>
                    <w:szCs w:val="24"/>
                  </w:rPr>
                  <w:t>Lucio et al.</w:t>
                </w:r>
              </w:sdtContent>
            </w:sdt>
            <w:sdt>
              <w:sdtPr>
                <w:rPr>
                  <w:rFonts w:cs="Times New Roman"/>
                  <w:szCs w:val="24"/>
                </w:rPr>
                <w:alias w:val="Sponsor"/>
                <w:tag w:val="Sponsor"/>
                <w:id w:val="-2039656131"/>
                <w:lock w:val="sdtContentLocked"/>
                <w:placeholder>
                  <w:docPart w:val="F9DDCBA9A9D34D5CBB8676D007EF4CF9"/>
                </w:placeholder>
                <w:showingPlcHdr/>
              </w:sdtPr>
              <w:sdtContent/>
            </w:sdt>
            <w:sdt>
              <w:sdtPr>
                <w:rPr>
                  <w:rFonts w:cs="Times New Roman"/>
                  <w:szCs w:val="24"/>
                </w:rPr>
                <w:alias w:val="DualSponsor"/>
                <w:tag w:val="DualSponsor"/>
                <w:id w:val="1029379812"/>
                <w:lock w:val="sdtContentLocked"/>
                <w:placeholder>
                  <w:docPart w:val="02D2F269951B4360827A907628359210"/>
                </w:placeholder>
                <w:showingPlcHdr/>
              </w:sdtPr>
              <w:sdtContent/>
            </w:sdt>
          </w:p>
        </w:tc>
      </w:tr>
      <w:tr w:rsidR="00A579AC" w:rsidTr="000F1DF9">
        <w:tc>
          <w:tcPr>
            <w:tcW w:w="2718" w:type="dxa"/>
          </w:tcPr>
          <w:p w:rsidR="00A579AC" w:rsidRPr="00BC7495" w:rsidRDefault="00A579AC" w:rsidP="000F1DF9">
            <w:pPr>
              <w:rPr>
                <w:rFonts w:cs="Times New Roman"/>
                <w:szCs w:val="24"/>
              </w:rPr>
            </w:pPr>
          </w:p>
        </w:tc>
        <w:sdt>
          <w:sdtPr>
            <w:rPr>
              <w:rFonts w:cs="Times New Roman"/>
              <w:szCs w:val="24"/>
            </w:rPr>
            <w:alias w:val="Committee"/>
            <w:tag w:val="Committee"/>
            <w:id w:val="1914272295"/>
            <w:lock w:val="sdtContentLocked"/>
            <w:placeholder>
              <w:docPart w:val="63D10C05F1484C37B6A91279000524AA"/>
            </w:placeholder>
          </w:sdtPr>
          <w:sdtContent>
            <w:tc>
              <w:tcPr>
                <w:tcW w:w="6858" w:type="dxa"/>
              </w:tcPr>
              <w:p w:rsidR="00A579AC" w:rsidRPr="00FF6471" w:rsidRDefault="00A579AC" w:rsidP="000F1DF9">
                <w:pPr>
                  <w:jc w:val="right"/>
                  <w:rPr>
                    <w:rFonts w:cs="Times New Roman"/>
                    <w:szCs w:val="24"/>
                  </w:rPr>
                </w:pPr>
                <w:r>
                  <w:rPr>
                    <w:rFonts w:cs="Times New Roman"/>
                    <w:szCs w:val="24"/>
                  </w:rPr>
                  <w:t>Health &amp; Human Services</w:t>
                </w:r>
              </w:p>
            </w:tc>
          </w:sdtContent>
        </w:sdt>
      </w:tr>
      <w:tr w:rsidR="00A579AC" w:rsidTr="000F1DF9">
        <w:tc>
          <w:tcPr>
            <w:tcW w:w="2718" w:type="dxa"/>
          </w:tcPr>
          <w:p w:rsidR="00A579AC" w:rsidRPr="00BC7495" w:rsidRDefault="00A579AC" w:rsidP="000F1DF9">
            <w:pPr>
              <w:rPr>
                <w:rFonts w:cs="Times New Roman"/>
                <w:szCs w:val="24"/>
              </w:rPr>
            </w:pPr>
          </w:p>
        </w:tc>
        <w:sdt>
          <w:sdtPr>
            <w:rPr>
              <w:rFonts w:cs="Times New Roman"/>
              <w:szCs w:val="24"/>
            </w:rPr>
            <w:alias w:val="Date"/>
            <w:tag w:val="DateContentControl"/>
            <w:id w:val="1178081906"/>
            <w:lock w:val="sdtLocked"/>
            <w:placeholder>
              <w:docPart w:val="3E2763A3D34A430D95A9A4BC97E9334F"/>
            </w:placeholder>
            <w:date w:fullDate="2021-04-06T00:00:00Z">
              <w:dateFormat w:val="M/d/yyyy"/>
              <w:lid w:val="en-US"/>
              <w:storeMappedDataAs w:val="dateTime"/>
              <w:calendar w:val="gregorian"/>
            </w:date>
          </w:sdtPr>
          <w:sdtContent>
            <w:tc>
              <w:tcPr>
                <w:tcW w:w="6858" w:type="dxa"/>
              </w:tcPr>
              <w:p w:rsidR="00A579AC" w:rsidRPr="00FF6471" w:rsidRDefault="00A579AC" w:rsidP="000F1DF9">
                <w:pPr>
                  <w:jc w:val="right"/>
                  <w:rPr>
                    <w:rFonts w:cs="Times New Roman"/>
                    <w:szCs w:val="24"/>
                  </w:rPr>
                </w:pPr>
                <w:r>
                  <w:rPr>
                    <w:rFonts w:cs="Times New Roman"/>
                    <w:szCs w:val="24"/>
                  </w:rPr>
                  <w:t>4/6/2021</w:t>
                </w:r>
              </w:p>
            </w:tc>
          </w:sdtContent>
        </w:sdt>
      </w:tr>
      <w:tr w:rsidR="00A579AC" w:rsidTr="000F1DF9">
        <w:tc>
          <w:tcPr>
            <w:tcW w:w="2718" w:type="dxa"/>
          </w:tcPr>
          <w:p w:rsidR="00A579AC" w:rsidRPr="00BC7495" w:rsidRDefault="00A579AC" w:rsidP="000F1DF9">
            <w:pPr>
              <w:rPr>
                <w:rFonts w:cs="Times New Roman"/>
                <w:szCs w:val="24"/>
              </w:rPr>
            </w:pPr>
          </w:p>
        </w:tc>
        <w:sdt>
          <w:sdtPr>
            <w:rPr>
              <w:rFonts w:cs="Times New Roman"/>
              <w:szCs w:val="24"/>
            </w:rPr>
            <w:alias w:val="BA Version"/>
            <w:tag w:val="BAVersion"/>
            <w:id w:val="-1685590809"/>
            <w:lock w:val="sdtContentLocked"/>
            <w:placeholder>
              <w:docPart w:val="5ABDEB1599F54C5CAD6FF9BA5843CFEE"/>
            </w:placeholder>
          </w:sdtPr>
          <w:sdtContent>
            <w:tc>
              <w:tcPr>
                <w:tcW w:w="6858" w:type="dxa"/>
              </w:tcPr>
              <w:p w:rsidR="00A579AC" w:rsidRPr="00FF6471" w:rsidRDefault="00A579AC" w:rsidP="000F1DF9">
                <w:pPr>
                  <w:jc w:val="right"/>
                  <w:rPr>
                    <w:rFonts w:cs="Times New Roman"/>
                    <w:szCs w:val="24"/>
                  </w:rPr>
                </w:pPr>
                <w:r>
                  <w:rPr>
                    <w:rFonts w:cs="Times New Roman"/>
                    <w:szCs w:val="24"/>
                  </w:rPr>
                  <w:t>As Filed</w:t>
                </w:r>
              </w:p>
            </w:tc>
          </w:sdtContent>
        </w:sdt>
      </w:tr>
    </w:tbl>
    <w:p w:rsidR="00A579AC" w:rsidRPr="00FF6471" w:rsidRDefault="00A579AC" w:rsidP="000F1DF9">
      <w:pPr>
        <w:spacing w:after="0" w:line="240" w:lineRule="auto"/>
        <w:rPr>
          <w:rFonts w:cs="Times New Roman"/>
          <w:szCs w:val="24"/>
        </w:rPr>
      </w:pPr>
    </w:p>
    <w:p w:rsidR="00A579AC" w:rsidRPr="00FF6471" w:rsidRDefault="00A579AC" w:rsidP="000F1DF9">
      <w:pPr>
        <w:spacing w:after="0" w:line="240" w:lineRule="auto"/>
        <w:rPr>
          <w:rFonts w:cs="Times New Roman"/>
          <w:szCs w:val="24"/>
        </w:rPr>
      </w:pPr>
    </w:p>
    <w:p w:rsidR="00A579AC" w:rsidRPr="00FF6471" w:rsidRDefault="00A579A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A0BDE10DE7C45F98775FD69CE382B77"/>
        </w:placeholder>
      </w:sdtPr>
      <w:sdtContent>
        <w:p w:rsidR="00A579AC" w:rsidRDefault="00A579A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72543A5ABE84492BAA989F567FB9F14"/>
        </w:placeholder>
      </w:sdtPr>
      <w:sdtContent>
        <w:p w:rsidR="00A579AC" w:rsidRDefault="00A579AC" w:rsidP="00A579AC">
          <w:pPr>
            <w:pStyle w:val="NormalWeb"/>
            <w:spacing w:before="0" w:beforeAutospacing="0" w:after="0" w:afterAutospacing="0"/>
            <w:jc w:val="both"/>
            <w:divId w:val="1276981409"/>
            <w:rPr>
              <w:rFonts w:eastAsia="Times New Roman"/>
              <w:bCs/>
            </w:rPr>
          </w:pPr>
        </w:p>
        <w:p w:rsidR="00A579AC" w:rsidRPr="0059376F" w:rsidRDefault="00A579AC" w:rsidP="00A579AC">
          <w:pPr>
            <w:pStyle w:val="NormalWeb"/>
            <w:spacing w:before="0" w:beforeAutospacing="0" w:after="0" w:afterAutospacing="0"/>
            <w:jc w:val="both"/>
            <w:divId w:val="1276981409"/>
            <w:rPr>
              <w:color w:val="000000"/>
            </w:rPr>
          </w:pPr>
          <w:r w:rsidRPr="0059376F">
            <w:rPr>
              <w:color w:val="000000"/>
            </w:rPr>
            <w:t xml:space="preserve">Advanced directives are legal documents </w:t>
          </w:r>
          <w:r>
            <w:rPr>
              <w:color w:val="000000"/>
            </w:rPr>
            <w:t>that spell out what kind of end-of-</w:t>
          </w:r>
          <w:r w:rsidRPr="0059376F">
            <w:rPr>
              <w:color w:val="000000"/>
            </w:rPr>
            <w:t>life care a person would like to receive. In cases where treatment would not save a patient and only prolong pain and suffering, doctors may refuse to adhere to the advance directives. This triggers a review process of a hospital's ethics committee of the case as outlined in the Health and Safety Code. Throughout this process, the patient continues receiving life-sustaining care. Currently, patients' families believe their voices are not being heard as part of this process and that the lives of their loved ones are left in the hands of a committee without their input.</w:t>
          </w:r>
        </w:p>
        <w:p w:rsidR="00A579AC" w:rsidRDefault="00A579AC" w:rsidP="00A579AC">
          <w:pPr>
            <w:pStyle w:val="NormalWeb"/>
            <w:spacing w:before="0" w:beforeAutospacing="0" w:after="0" w:afterAutospacing="0"/>
            <w:jc w:val="both"/>
            <w:divId w:val="1276981409"/>
            <w:rPr>
              <w:color w:val="000000"/>
            </w:rPr>
          </w:pPr>
        </w:p>
        <w:p w:rsidR="00A579AC" w:rsidRPr="0059376F" w:rsidRDefault="00A579AC" w:rsidP="00A579AC">
          <w:pPr>
            <w:pStyle w:val="NormalWeb"/>
            <w:spacing w:before="0" w:beforeAutospacing="0" w:after="0" w:afterAutospacing="0"/>
            <w:jc w:val="both"/>
            <w:divId w:val="1276981409"/>
            <w:rPr>
              <w:color w:val="000000"/>
            </w:rPr>
          </w:pPr>
          <w:r>
            <w:rPr>
              <w:color w:val="000000"/>
            </w:rPr>
            <w:t>S.B.</w:t>
          </w:r>
          <w:r w:rsidRPr="0059376F">
            <w:rPr>
              <w:color w:val="000000"/>
            </w:rPr>
            <w:t xml:space="preserve"> 1944 recognizes a patient's family as an important part of the process. It directs the hospital's ethics committee to appoint a patient liaison,</w:t>
          </w:r>
          <w:r>
            <w:rPr>
              <w:color w:val="000000"/>
            </w:rPr>
            <w:t xml:space="preserve"> who is knowledgeable about end-of-</w:t>
          </w:r>
          <w:r w:rsidRPr="0059376F">
            <w:rPr>
              <w:color w:val="000000"/>
            </w:rPr>
            <w:t>life issues and hospice care, to inform the family of the process. It also allows a surrogate for the patient to be present at the ethics committee meetings. S</w:t>
          </w:r>
          <w:r>
            <w:rPr>
              <w:color w:val="000000"/>
            </w:rPr>
            <w:t>.</w:t>
          </w:r>
          <w:r w:rsidRPr="0059376F">
            <w:rPr>
              <w:color w:val="000000"/>
            </w:rPr>
            <w:t>B</w:t>
          </w:r>
          <w:r>
            <w:rPr>
              <w:color w:val="000000"/>
            </w:rPr>
            <w:t>.</w:t>
          </w:r>
          <w:r w:rsidRPr="0059376F">
            <w:rPr>
              <w:color w:val="000000"/>
            </w:rPr>
            <w:t xml:space="preserve"> 1944 will extend the ten-day process to a twenty-one-day process, including a seven-day notice before an ethics committee meeting is held as well as fourteen days, up from ten in current law, to transfer the patient to a new facility. This legislation will enhance families' abilities to determine their loved one's end-of-life care.</w:t>
          </w:r>
        </w:p>
        <w:p w:rsidR="00A579AC" w:rsidRPr="00D70925" w:rsidRDefault="00A579AC" w:rsidP="00A579AC">
          <w:pPr>
            <w:spacing w:after="0" w:line="240" w:lineRule="auto"/>
            <w:jc w:val="both"/>
            <w:rPr>
              <w:rFonts w:eastAsia="Times New Roman" w:cs="Times New Roman"/>
              <w:bCs/>
              <w:szCs w:val="24"/>
            </w:rPr>
          </w:pPr>
        </w:p>
      </w:sdtContent>
    </w:sdt>
    <w:p w:rsidR="00A579AC" w:rsidRDefault="00A579AC" w:rsidP="00EE1611">
      <w:pPr>
        <w:spacing w:after="0" w:line="240" w:lineRule="auto"/>
        <w:rPr>
          <w:rFonts w:eastAsia="Times New Roman" w:cs="Times New Roman"/>
          <w:b/>
          <w:szCs w:val="24"/>
          <w:u w:val="single"/>
        </w:rPr>
      </w:pPr>
      <w:bookmarkStart w:id="0" w:name="EnrolledProposed"/>
      <w:bookmarkEnd w:id="0"/>
      <w:r>
        <w:rPr>
          <w:rFonts w:cs="Times New Roman"/>
          <w:szCs w:val="24"/>
        </w:rPr>
        <w:t xml:space="preserve">As proposed, S.B. 1944 </w:t>
      </w:r>
      <w:bookmarkStart w:id="1" w:name="AmendsCurrentLaw"/>
      <w:bookmarkEnd w:id="1"/>
      <w:r>
        <w:rPr>
          <w:rFonts w:cs="Times New Roman"/>
          <w:szCs w:val="24"/>
        </w:rPr>
        <w:t>amends current law relating to end-of-life issues and hospice care.</w:t>
      </w:r>
    </w:p>
    <w:p w:rsidR="00A579AC" w:rsidRPr="00C61A19" w:rsidRDefault="00A579AC" w:rsidP="000F1DF9">
      <w:pPr>
        <w:spacing w:after="0" w:line="240" w:lineRule="auto"/>
        <w:jc w:val="both"/>
        <w:rPr>
          <w:rFonts w:eastAsia="Times New Roman" w:cs="Times New Roman"/>
          <w:szCs w:val="24"/>
        </w:rPr>
      </w:pPr>
    </w:p>
    <w:p w:rsidR="00A579AC" w:rsidRPr="005C2A78" w:rsidRDefault="00A579A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55554B9F53740BA946DCDA0029019AE"/>
          </w:placeholder>
        </w:sdtPr>
        <w:sdtContent>
          <w:r>
            <w:rPr>
              <w:rFonts w:eastAsia="Times New Roman" w:cs="Times New Roman"/>
              <w:b/>
              <w:szCs w:val="24"/>
              <w:u w:val="single"/>
            </w:rPr>
            <w:t>RULEMAKING AUTHORITY</w:t>
          </w:r>
        </w:sdtContent>
      </w:sdt>
    </w:p>
    <w:p w:rsidR="00A579AC" w:rsidRPr="006529C4" w:rsidRDefault="00A579AC" w:rsidP="00EE1611">
      <w:pPr>
        <w:spacing w:after="0" w:line="240" w:lineRule="auto"/>
        <w:jc w:val="both"/>
        <w:rPr>
          <w:rFonts w:cs="Times New Roman"/>
          <w:szCs w:val="24"/>
        </w:rPr>
      </w:pPr>
    </w:p>
    <w:p w:rsidR="00A579AC" w:rsidRPr="006529C4" w:rsidRDefault="00A579AC" w:rsidP="00EE1611">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5 (Section 166.054, Health and Safety Code) of this bill.</w:t>
      </w:r>
    </w:p>
    <w:p w:rsidR="00A579AC" w:rsidRPr="006529C4" w:rsidRDefault="00A579AC" w:rsidP="00EE1611">
      <w:pPr>
        <w:spacing w:after="0" w:line="240" w:lineRule="auto"/>
        <w:jc w:val="both"/>
        <w:rPr>
          <w:rFonts w:cs="Times New Roman"/>
          <w:szCs w:val="24"/>
        </w:rPr>
      </w:pPr>
    </w:p>
    <w:p w:rsidR="00A579AC" w:rsidRPr="005C2A78" w:rsidRDefault="00A579A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5FA38610D78475BB2A60CC698EFACAB"/>
          </w:placeholder>
        </w:sdtPr>
        <w:sdtContent>
          <w:r>
            <w:rPr>
              <w:rFonts w:eastAsia="Times New Roman" w:cs="Times New Roman"/>
              <w:b/>
              <w:szCs w:val="24"/>
              <w:u w:val="single"/>
            </w:rPr>
            <w:t>SECTION BY SECTION ANALYSIS</w:t>
          </w:r>
        </w:sdtContent>
      </w:sdt>
    </w:p>
    <w:p w:rsidR="00A579AC" w:rsidRPr="005C2A78" w:rsidRDefault="00A579AC" w:rsidP="00EE1611">
      <w:pPr>
        <w:spacing w:after="0" w:line="240" w:lineRule="auto"/>
        <w:jc w:val="both"/>
        <w:rPr>
          <w:rFonts w:eastAsia="Times New Roman" w:cs="Times New Roman"/>
          <w:szCs w:val="24"/>
        </w:rPr>
      </w:pPr>
    </w:p>
    <w:p w:rsidR="00A579AC" w:rsidRDefault="00A579AC" w:rsidP="00EE161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166, Health and Safety Code, by adding Section 166.012, as follows:</w:t>
      </w:r>
    </w:p>
    <w:p w:rsidR="00A579AC" w:rsidRDefault="00A579AC" w:rsidP="00EE1611">
      <w:pPr>
        <w:spacing w:after="0" w:line="240" w:lineRule="auto"/>
        <w:jc w:val="both"/>
        <w:rPr>
          <w:rFonts w:eastAsia="Times New Roman" w:cs="Times New Roman"/>
          <w:szCs w:val="24"/>
        </w:rPr>
      </w:pPr>
    </w:p>
    <w:p w:rsidR="00A579AC" w:rsidRPr="005C2A78" w:rsidRDefault="00A579AC" w:rsidP="00EE1611">
      <w:pPr>
        <w:spacing w:after="0" w:line="240" w:lineRule="auto"/>
        <w:ind w:left="720"/>
        <w:jc w:val="both"/>
        <w:rPr>
          <w:rFonts w:eastAsia="Times New Roman" w:cs="Times New Roman"/>
          <w:szCs w:val="24"/>
        </w:rPr>
      </w:pPr>
      <w:r w:rsidRPr="00C61A19">
        <w:rPr>
          <w:rFonts w:eastAsia="Times New Roman" w:cs="Times New Roman"/>
          <w:szCs w:val="24"/>
        </w:rPr>
        <w:t>Sec. </w:t>
      </w:r>
      <w:bookmarkStart w:id="2" w:name="#HS166.012"/>
      <w:r w:rsidRPr="00C61A19">
        <w:rPr>
          <w:rFonts w:eastAsia="Times New Roman" w:cs="Times New Roman"/>
          <w:szCs w:val="24"/>
        </w:rPr>
        <w:t>166.012</w:t>
      </w:r>
      <w:bookmarkEnd w:id="2"/>
      <w:r>
        <w:rPr>
          <w:rFonts w:eastAsia="Times New Roman" w:cs="Times New Roman"/>
          <w:szCs w:val="24"/>
        </w:rPr>
        <w:t>.</w:t>
      </w:r>
      <w:r w:rsidRPr="00C61A19">
        <w:rPr>
          <w:rFonts w:eastAsia="Times New Roman" w:cs="Times New Roman"/>
          <w:szCs w:val="24"/>
        </w:rPr>
        <w:t xml:space="preserve"> PATIENT AND PROVIDER AUTONOMY. </w:t>
      </w:r>
      <w:r>
        <w:rPr>
          <w:rFonts w:eastAsia="Times New Roman" w:cs="Times New Roman"/>
          <w:szCs w:val="24"/>
        </w:rPr>
        <w:t>Provides that Chapter 166 (Advance Directives) does not </w:t>
      </w:r>
      <w:r w:rsidRPr="00C61A19">
        <w:rPr>
          <w:rFonts w:eastAsia="Times New Roman" w:cs="Times New Roman"/>
          <w:szCs w:val="24"/>
        </w:rPr>
        <w:t>authorize a surrogate or patient's proxy to supersede the patient's wishes or desires, if known by the patient's physician, family member, or surrogate;</w:t>
      </w:r>
      <w:r>
        <w:rPr>
          <w:rFonts w:eastAsia="Times New Roman" w:cs="Times New Roman"/>
          <w:szCs w:val="24"/>
        </w:rPr>
        <w:t> </w:t>
      </w:r>
      <w:r w:rsidRPr="00C61A19">
        <w:rPr>
          <w:rFonts w:eastAsia="Times New Roman" w:cs="Times New Roman"/>
          <w:szCs w:val="24"/>
        </w:rPr>
        <w:t>subject to Section 166.046</w:t>
      </w:r>
      <w:r>
        <w:rPr>
          <w:rFonts w:eastAsia="Times New Roman" w:cs="Times New Roman"/>
          <w:szCs w:val="24"/>
        </w:rPr>
        <w:t xml:space="preserve"> (Procedure if Not Effectuating a Directive or Treatment Decision)</w:t>
      </w:r>
      <w:r w:rsidRPr="00C61A19">
        <w:rPr>
          <w:rFonts w:eastAsia="Times New Roman" w:cs="Times New Roman"/>
          <w:szCs w:val="24"/>
        </w:rPr>
        <w:t>,</w:t>
      </w:r>
      <w:r>
        <w:rPr>
          <w:rFonts w:eastAsia="Times New Roman" w:cs="Times New Roman"/>
          <w:szCs w:val="24"/>
        </w:rPr>
        <w:t xml:space="preserve"> does not</w:t>
      </w:r>
      <w:r w:rsidRPr="00C61A19">
        <w:rPr>
          <w:rFonts w:eastAsia="Times New Roman" w:cs="Times New Roman"/>
          <w:szCs w:val="24"/>
        </w:rPr>
        <w:t xml:space="preserve"> require a health care provider to continue treatment or care considered outside the appropriate scope of care or in violation of the provider's ethical duties; or</w:t>
      </w:r>
      <w:r>
        <w:rPr>
          <w:rFonts w:eastAsia="Times New Roman" w:cs="Times New Roman"/>
          <w:szCs w:val="24"/>
        </w:rPr>
        <w:t xml:space="preserve"> does not </w:t>
      </w:r>
      <w:r w:rsidRPr="00C61A19">
        <w:rPr>
          <w:rFonts w:eastAsia="Times New Roman" w:cs="Times New Roman"/>
          <w:szCs w:val="24"/>
        </w:rPr>
        <w:t>prohibit a health care provider or facility from performing any test or diagnostic necessary to determine the patient's medical condition or related functions.</w:t>
      </w:r>
    </w:p>
    <w:p w:rsidR="00A579AC" w:rsidRPr="005C2A78" w:rsidRDefault="00A579AC" w:rsidP="00EE1611">
      <w:pPr>
        <w:spacing w:after="0" w:line="240" w:lineRule="auto"/>
        <w:jc w:val="both"/>
        <w:rPr>
          <w:rFonts w:eastAsia="Times New Roman" w:cs="Times New Roman"/>
          <w:szCs w:val="24"/>
        </w:rPr>
      </w:pPr>
    </w:p>
    <w:p w:rsidR="00A579AC" w:rsidRDefault="00A579AC" w:rsidP="00EE161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166.046, Health and Safety Code, by adding Subsections (a-1), (a-2), and (b-1) and amending Subsections (b), (c), and (e), as follows:</w:t>
      </w:r>
    </w:p>
    <w:p w:rsidR="00A579AC" w:rsidRDefault="00A579AC" w:rsidP="00EE1611">
      <w:pPr>
        <w:spacing w:after="0" w:line="240" w:lineRule="auto"/>
        <w:jc w:val="both"/>
        <w:rPr>
          <w:rFonts w:eastAsia="Times New Roman" w:cs="Times New Roman"/>
          <w:szCs w:val="24"/>
        </w:rPr>
      </w:pPr>
    </w:p>
    <w:p w:rsidR="00A579AC" w:rsidRPr="00C61A19" w:rsidRDefault="00A579AC" w:rsidP="00EE1611">
      <w:pPr>
        <w:spacing w:after="0" w:line="240" w:lineRule="auto"/>
        <w:ind w:left="720"/>
        <w:jc w:val="both"/>
        <w:rPr>
          <w:rFonts w:eastAsia="Times New Roman" w:cs="Times New Roman"/>
          <w:szCs w:val="24"/>
        </w:rPr>
      </w:pPr>
      <w:r>
        <w:rPr>
          <w:rFonts w:eastAsia="Times New Roman" w:cs="Times New Roman"/>
          <w:szCs w:val="24"/>
        </w:rPr>
        <w:t>(a-1) Requires an ethics or medical committee, w</w:t>
      </w:r>
      <w:r w:rsidRPr="00C61A19">
        <w:rPr>
          <w:rFonts w:eastAsia="Times New Roman" w:cs="Times New Roman"/>
          <w:szCs w:val="24"/>
        </w:rPr>
        <w:t xml:space="preserve">hen an ethics or medical committee review is initiated under </w:t>
      </w:r>
      <w:r>
        <w:rPr>
          <w:rFonts w:eastAsia="Times New Roman" w:cs="Times New Roman"/>
          <w:szCs w:val="24"/>
        </w:rPr>
        <w:t>Chapter 166</w:t>
      </w:r>
      <w:r w:rsidRPr="00C61A19">
        <w:rPr>
          <w:rFonts w:eastAsia="Times New Roman" w:cs="Times New Roman"/>
          <w:szCs w:val="24"/>
        </w:rPr>
        <w:t xml:space="preserve">, </w:t>
      </w:r>
      <w:r>
        <w:rPr>
          <w:rFonts w:eastAsia="Times New Roman" w:cs="Times New Roman"/>
          <w:szCs w:val="24"/>
        </w:rPr>
        <w:t>to </w:t>
      </w:r>
      <w:r w:rsidRPr="00C61A19">
        <w:rPr>
          <w:rFonts w:eastAsia="Times New Roman" w:cs="Times New Roman"/>
          <w:szCs w:val="24"/>
        </w:rPr>
        <w:t>inform the patient or surrogate that the patient or surrogate may disc</w:t>
      </w:r>
      <w:r>
        <w:rPr>
          <w:rFonts w:eastAsia="Times New Roman" w:cs="Times New Roman"/>
          <w:szCs w:val="24"/>
        </w:rPr>
        <w:t>ontinue the process under S</w:t>
      </w:r>
      <w:r w:rsidRPr="00C61A19">
        <w:rPr>
          <w:rFonts w:eastAsia="Times New Roman" w:cs="Times New Roman"/>
          <w:szCs w:val="24"/>
        </w:rPr>
        <w:t>ection</w:t>
      </w:r>
      <w:r>
        <w:rPr>
          <w:rFonts w:eastAsia="Times New Roman" w:cs="Times New Roman"/>
          <w:szCs w:val="24"/>
        </w:rPr>
        <w:t xml:space="preserve"> 166.046</w:t>
      </w:r>
      <w:r w:rsidRPr="00C61A19">
        <w:rPr>
          <w:rFonts w:eastAsia="Times New Roman" w:cs="Times New Roman"/>
          <w:szCs w:val="24"/>
        </w:rPr>
        <w:t xml:space="preserve"> by providing written notice to the ethics or medical committee;</w:t>
      </w:r>
      <w:r>
        <w:rPr>
          <w:rFonts w:eastAsia="Times New Roman" w:cs="Times New Roman"/>
          <w:szCs w:val="24"/>
        </w:rPr>
        <w:t xml:space="preserve"> to </w:t>
      </w:r>
      <w:r w:rsidRPr="00C61A19">
        <w:rPr>
          <w:rFonts w:eastAsia="Times New Roman" w:cs="Times New Roman"/>
          <w:szCs w:val="24"/>
        </w:rPr>
        <w:t>appoint a patient liaison familiar with end-of-life issues and hospice care options to assist the patient or surrogate throughout</w:t>
      </w:r>
      <w:r>
        <w:rPr>
          <w:rFonts w:eastAsia="Times New Roman" w:cs="Times New Roman"/>
          <w:szCs w:val="24"/>
        </w:rPr>
        <w:t xml:space="preserve"> the process described by S</w:t>
      </w:r>
      <w:r w:rsidRPr="00C61A19">
        <w:rPr>
          <w:rFonts w:eastAsia="Times New Roman" w:cs="Times New Roman"/>
          <w:szCs w:val="24"/>
        </w:rPr>
        <w:t>ection</w:t>
      </w:r>
      <w:r>
        <w:rPr>
          <w:rFonts w:eastAsia="Times New Roman" w:cs="Times New Roman"/>
          <w:szCs w:val="24"/>
        </w:rPr>
        <w:t xml:space="preserve"> 166.046</w:t>
      </w:r>
      <w:r w:rsidRPr="00C61A19">
        <w:rPr>
          <w:rFonts w:eastAsia="Times New Roman" w:cs="Times New Roman"/>
          <w:szCs w:val="24"/>
        </w:rPr>
        <w:t>; and</w:t>
      </w:r>
      <w:r>
        <w:rPr>
          <w:rFonts w:eastAsia="Times New Roman" w:cs="Times New Roman"/>
          <w:szCs w:val="24"/>
        </w:rPr>
        <w:t xml:space="preserve"> to </w:t>
      </w:r>
      <w:r w:rsidRPr="00C61A19">
        <w:rPr>
          <w:rFonts w:eastAsia="Times New Roman" w:cs="Times New Roman"/>
          <w:szCs w:val="24"/>
        </w:rPr>
        <w:t>advise the patient or surrogate that the patient's attending physician may present medical facts at the meeting of the ethics or medical committee.</w:t>
      </w:r>
    </w:p>
    <w:p w:rsidR="00A579AC" w:rsidRDefault="00A579AC" w:rsidP="00EE1611">
      <w:pPr>
        <w:spacing w:after="0" w:line="240" w:lineRule="auto"/>
        <w:ind w:left="720"/>
        <w:jc w:val="both"/>
        <w:rPr>
          <w:rFonts w:eastAsia="Times New Roman" w:cs="Times New Roman"/>
          <w:szCs w:val="24"/>
        </w:rPr>
      </w:pPr>
    </w:p>
    <w:p w:rsidR="00A579AC" w:rsidRPr="00C61A19" w:rsidRDefault="00A579AC" w:rsidP="00EE1611">
      <w:pPr>
        <w:spacing w:after="0" w:line="240" w:lineRule="auto"/>
        <w:ind w:left="720"/>
        <w:jc w:val="both"/>
        <w:rPr>
          <w:rFonts w:eastAsia="Times New Roman" w:cs="Times New Roman"/>
          <w:szCs w:val="24"/>
        </w:rPr>
      </w:pPr>
      <w:r w:rsidRPr="00C61A19">
        <w:rPr>
          <w:rFonts w:eastAsia="Times New Roman" w:cs="Times New Roman"/>
          <w:szCs w:val="24"/>
        </w:rPr>
        <w:t>(a-2)</w:t>
      </w:r>
      <w:r>
        <w:rPr>
          <w:rFonts w:eastAsia="Times New Roman" w:cs="Times New Roman"/>
          <w:szCs w:val="24"/>
        </w:rPr>
        <w:t> Provides that t</w:t>
      </w:r>
      <w:r w:rsidRPr="00C61A19">
        <w:rPr>
          <w:rFonts w:eastAsia="Times New Roman" w:cs="Times New Roman"/>
          <w:szCs w:val="24"/>
        </w:rPr>
        <w:t xml:space="preserve">he patient's attending physician </w:t>
      </w:r>
      <w:r>
        <w:rPr>
          <w:rFonts w:eastAsia="Times New Roman" w:cs="Times New Roman"/>
          <w:szCs w:val="24"/>
        </w:rPr>
        <w:t>is authorized to</w:t>
      </w:r>
      <w:r w:rsidRPr="00C61A19">
        <w:rPr>
          <w:rFonts w:eastAsia="Times New Roman" w:cs="Times New Roman"/>
          <w:szCs w:val="24"/>
        </w:rPr>
        <w:t xml:space="preserve"> attend and present facts at an ethics or medical committee review meeting initiated under this chapter but </w:t>
      </w:r>
      <w:r>
        <w:rPr>
          <w:rFonts w:eastAsia="Times New Roman" w:cs="Times New Roman"/>
          <w:szCs w:val="24"/>
        </w:rPr>
        <w:t>is prohibited from participating</w:t>
      </w:r>
      <w:r w:rsidRPr="00C61A19">
        <w:rPr>
          <w:rFonts w:eastAsia="Times New Roman" w:cs="Times New Roman"/>
          <w:szCs w:val="24"/>
        </w:rPr>
        <w:t xml:space="preserve"> as a member of the committee in the review of that case.</w:t>
      </w:r>
    </w:p>
    <w:p w:rsidR="00A579AC" w:rsidRDefault="00A579AC" w:rsidP="00EE1611">
      <w:pPr>
        <w:spacing w:after="0" w:line="240" w:lineRule="auto"/>
        <w:jc w:val="both"/>
        <w:rPr>
          <w:rFonts w:eastAsia="Times New Roman" w:cs="Times New Roman"/>
          <w:szCs w:val="24"/>
        </w:rPr>
      </w:pPr>
    </w:p>
    <w:p w:rsidR="00A579AC" w:rsidRDefault="00A579AC" w:rsidP="00EE1611">
      <w:pPr>
        <w:spacing w:after="0" w:line="240" w:lineRule="auto"/>
        <w:ind w:left="720"/>
        <w:jc w:val="both"/>
        <w:rPr>
          <w:rFonts w:eastAsia="Times New Roman" w:cs="Times New Roman"/>
          <w:szCs w:val="24"/>
        </w:rPr>
      </w:pPr>
      <w:r>
        <w:rPr>
          <w:rFonts w:eastAsia="Times New Roman" w:cs="Times New Roman"/>
          <w:szCs w:val="24"/>
        </w:rPr>
        <w:t>(b</w:t>
      </w:r>
      <w:r w:rsidRPr="00C61A19">
        <w:rPr>
          <w:rFonts w:eastAsia="Times New Roman" w:cs="Times New Roman"/>
          <w:szCs w:val="24"/>
        </w:rPr>
        <w:t xml:space="preserve">) </w:t>
      </w:r>
      <w:r>
        <w:rPr>
          <w:rFonts w:eastAsia="Times New Roman" w:cs="Times New Roman"/>
          <w:szCs w:val="24"/>
        </w:rPr>
        <w:t>Requires the committee, w</w:t>
      </w:r>
      <w:r w:rsidRPr="00C61A19">
        <w:rPr>
          <w:rFonts w:eastAsia="Times New Roman" w:cs="Times New Roman"/>
          <w:szCs w:val="24"/>
        </w:rPr>
        <w:t xml:space="preserve">hen a meeting of the ethics or medical committee is required under </w:t>
      </w:r>
      <w:r>
        <w:rPr>
          <w:rFonts w:eastAsia="Times New Roman" w:cs="Times New Roman"/>
          <w:szCs w:val="24"/>
        </w:rPr>
        <w:t>Section 166.046</w:t>
      </w:r>
      <w:r w:rsidRPr="00C61A19">
        <w:rPr>
          <w:rFonts w:eastAsia="Times New Roman" w:cs="Times New Roman"/>
          <w:szCs w:val="24"/>
        </w:rPr>
        <w:t xml:space="preserve">, not later than the seventh calendar day before the date scheduled for that meeting, unless this period is waived by mutual agreement, </w:t>
      </w:r>
      <w:r>
        <w:rPr>
          <w:rFonts w:eastAsia="Times New Roman" w:cs="Times New Roman"/>
          <w:szCs w:val="24"/>
        </w:rPr>
        <w:t>to</w:t>
      </w:r>
      <w:r w:rsidRPr="00C61A19">
        <w:rPr>
          <w:rFonts w:eastAsia="Times New Roman" w:cs="Times New Roman"/>
          <w:szCs w:val="24"/>
        </w:rPr>
        <w:t xml:space="preserve"> provide to the patient or surrogate</w:t>
      </w:r>
      <w:r>
        <w:rPr>
          <w:rFonts w:eastAsia="Times New Roman" w:cs="Times New Roman"/>
          <w:szCs w:val="24"/>
        </w:rPr>
        <w:t>:</w:t>
      </w:r>
    </w:p>
    <w:p w:rsidR="00A579AC" w:rsidRDefault="00A579AC" w:rsidP="00EE1611">
      <w:pPr>
        <w:spacing w:after="0" w:line="240" w:lineRule="auto"/>
        <w:ind w:left="720"/>
        <w:jc w:val="both"/>
        <w:rPr>
          <w:rFonts w:eastAsia="Times New Roman" w:cs="Times New Roman"/>
          <w:szCs w:val="24"/>
        </w:rPr>
      </w:pPr>
    </w:p>
    <w:p w:rsidR="00A579AC" w:rsidRPr="00C61A19" w:rsidRDefault="00A579AC" w:rsidP="00EE1611">
      <w:pPr>
        <w:spacing w:after="0" w:line="240" w:lineRule="auto"/>
        <w:ind w:left="1440"/>
        <w:jc w:val="both"/>
        <w:rPr>
          <w:rFonts w:eastAsia="Times New Roman" w:cs="Times New Roman"/>
          <w:szCs w:val="24"/>
        </w:rPr>
      </w:pPr>
      <w:r>
        <w:rPr>
          <w:rFonts w:eastAsia="Times New Roman" w:cs="Times New Roman"/>
          <w:szCs w:val="24"/>
        </w:rPr>
        <w:t>(1)</w:t>
      </w:r>
      <w:r w:rsidRPr="00C61A19">
        <w:rPr>
          <w:rFonts w:eastAsia="Times New Roman" w:cs="Times New Roman"/>
          <w:szCs w:val="24"/>
        </w:rPr>
        <w:t xml:space="preserve"> a written description of the ethics or medical committee review process and any other policies </w:t>
      </w:r>
      <w:r>
        <w:rPr>
          <w:rFonts w:eastAsia="Times New Roman" w:cs="Times New Roman"/>
          <w:szCs w:val="24"/>
        </w:rPr>
        <w:t>and procedures related to S</w:t>
      </w:r>
      <w:r w:rsidRPr="00C61A19">
        <w:rPr>
          <w:rFonts w:eastAsia="Times New Roman" w:cs="Times New Roman"/>
          <w:szCs w:val="24"/>
        </w:rPr>
        <w:t>ection</w:t>
      </w:r>
      <w:r>
        <w:rPr>
          <w:rFonts w:eastAsia="Times New Roman" w:cs="Times New Roman"/>
          <w:szCs w:val="24"/>
        </w:rPr>
        <w:t xml:space="preserve"> 166.046</w:t>
      </w:r>
      <w:r w:rsidRPr="00C61A19">
        <w:rPr>
          <w:rFonts w:eastAsia="Times New Roman" w:cs="Times New Roman"/>
          <w:szCs w:val="24"/>
        </w:rPr>
        <w:t xml:space="preserve"> adopted by the health care facility;</w:t>
      </w:r>
    </w:p>
    <w:p w:rsidR="00A579AC" w:rsidRDefault="00A579AC" w:rsidP="00EE1611">
      <w:pPr>
        <w:spacing w:after="0" w:line="240" w:lineRule="auto"/>
        <w:ind w:left="1440"/>
        <w:jc w:val="both"/>
        <w:rPr>
          <w:rFonts w:eastAsia="Times New Roman" w:cs="Times New Roman"/>
          <w:szCs w:val="24"/>
        </w:rPr>
      </w:pPr>
    </w:p>
    <w:p w:rsidR="00A579AC" w:rsidRPr="00C61A19" w:rsidRDefault="00A579AC" w:rsidP="00EE1611">
      <w:pPr>
        <w:spacing w:after="0" w:line="240" w:lineRule="auto"/>
        <w:ind w:left="1440"/>
        <w:jc w:val="both"/>
        <w:rPr>
          <w:rFonts w:eastAsia="Times New Roman" w:cs="Times New Roman"/>
          <w:szCs w:val="24"/>
        </w:rPr>
      </w:pPr>
      <w:r>
        <w:rPr>
          <w:rFonts w:eastAsia="Times New Roman" w:cs="Times New Roman"/>
          <w:szCs w:val="24"/>
        </w:rPr>
        <w:t>(2) </w:t>
      </w:r>
      <w:r w:rsidRPr="00C61A19">
        <w:rPr>
          <w:rFonts w:eastAsia="Times New Roman" w:cs="Times New Roman"/>
          <w:szCs w:val="24"/>
        </w:rPr>
        <w:t>notice that the patient or surrogate is entitled to receive the continued assistance of a patient liaison to assist the patient or surrogate throughout the review process;</w:t>
      </w:r>
    </w:p>
    <w:p w:rsidR="00A579AC" w:rsidRDefault="00A579AC" w:rsidP="00EE1611">
      <w:pPr>
        <w:spacing w:after="0" w:line="240" w:lineRule="auto"/>
        <w:ind w:left="1440"/>
        <w:jc w:val="both"/>
        <w:rPr>
          <w:rFonts w:eastAsia="Times New Roman" w:cs="Times New Roman"/>
          <w:szCs w:val="24"/>
        </w:rPr>
      </w:pPr>
    </w:p>
    <w:p w:rsidR="00A579AC" w:rsidRPr="00C61A19" w:rsidRDefault="00A579AC" w:rsidP="00EE1611">
      <w:pPr>
        <w:spacing w:after="0" w:line="240" w:lineRule="auto"/>
        <w:ind w:left="1440"/>
        <w:jc w:val="both"/>
        <w:rPr>
          <w:rFonts w:eastAsia="Times New Roman" w:cs="Times New Roman"/>
          <w:szCs w:val="24"/>
        </w:rPr>
      </w:pPr>
      <w:r>
        <w:rPr>
          <w:rFonts w:eastAsia="Times New Roman" w:cs="Times New Roman"/>
          <w:szCs w:val="24"/>
        </w:rPr>
        <w:t>(3) </w:t>
      </w:r>
      <w:r w:rsidRPr="00C61A19">
        <w:rPr>
          <w:rFonts w:eastAsia="Times New Roman" w:cs="Times New Roman"/>
          <w:szCs w:val="24"/>
        </w:rPr>
        <w:t>notic</w:t>
      </w:r>
      <w:r>
        <w:rPr>
          <w:rFonts w:eastAsia="Times New Roman" w:cs="Times New Roman"/>
          <w:szCs w:val="24"/>
        </w:rPr>
        <w:t>e that the patient or surrogate may</w:t>
      </w:r>
      <w:r w:rsidRPr="00C61A19">
        <w:rPr>
          <w:rFonts w:eastAsia="Times New Roman" w:cs="Times New Roman"/>
          <w:szCs w:val="24"/>
        </w:rPr>
        <w:t> seek a second opinion at the patient's or surrogate's expense from other medical professionals regarding the patient's medical status</w:t>
      </w:r>
      <w:r>
        <w:rPr>
          <w:rFonts w:eastAsia="Times New Roman" w:cs="Times New Roman"/>
          <w:szCs w:val="24"/>
        </w:rPr>
        <w:t xml:space="preserve"> and treatment requirements, and may </w:t>
      </w:r>
      <w:r w:rsidRPr="00C61A19">
        <w:rPr>
          <w:rFonts w:eastAsia="Times New Roman" w:cs="Times New Roman"/>
          <w:szCs w:val="24"/>
        </w:rPr>
        <w:t>communicate the resulting information to the members of the committee for consideration before the meeting;</w:t>
      </w:r>
    </w:p>
    <w:p w:rsidR="00A579AC" w:rsidRDefault="00A579AC" w:rsidP="00EE1611">
      <w:pPr>
        <w:spacing w:after="0" w:line="240" w:lineRule="auto"/>
        <w:ind w:left="720"/>
        <w:jc w:val="both"/>
        <w:rPr>
          <w:rFonts w:eastAsia="Times New Roman" w:cs="Times New Roman"/>
          <w:szCs w:val="24"/>
        </w:rPr>
      </w:pPr>
    </w:p>
    <w:p w:rsidR="00A579AC" w:rsidRPr="00C61A19" w:rsidRDefault="00A579AC" w:rsidP="00EE1611">
      <w:pPr>
        <w:spacing w:after="0" w:line="240" w:lineRule="auto"/>
        <w:ind w:left="1440"/>
        <w:jc w:val="both"/>
        <w:rPr>
          <w:rFonts w:eastAsia="Times New Roman" w:cs="Times New Roman"/>
          <w:szCs w:val="24"/>
        </w:rPr>
      </w:pPr>
      <w:r w:rsidRPr="00C61A19">
        <w:rPr>
          <w:rFonts w:eastAsia="Times New Roman" w:cs="Times New Roman"/>
          <w:szCs w:val="24"/>
        </w:rPr>
        <w:t>(4) a copy of the appropriate statement set forth in Section 166.052</w:t>
      </w:r>
      <w:r>
        <w:rPr>
          <w:rFonts w:eastAsia="Times New Roman" w:cs="Times New Roman"/>
          <w:szCs w:val="24"/>
        </w:rPr>
        <w:t xml:space="preserve"> (Statements Explaining Patient's Right to Transfer)</w:t>
      </w:r>
      <w:r w:rsidRPr="00C61A19">
        <w:rPr>
          <w:rFonts w:eastAsia="Times New Roman" w:cs="Times New Roman"/>
          <w:szCs w:val="24"/>
        </w:rPr>
        <w:t>; and</w:t>
      </w:r>
    </w:p>
    <w:p w:rsidR="00A579AC" w:rsidRDefault="00A579AC" w:rsidP="00EE1611">
      <w:pPr>
        <w:spacing w:after="0" w:line="240" w:lineRule="auto"/>
        <w:ind w:left="1440"/>
        <w:jc w:val="both"/>
        <w:rPr>
          <w:rFonts w:eastAsia="Times New Roman" w:cs="Times New Roman"/>
          <w:szCs w:val="24"/>
        </w:rPr>
      </w:pPr>
    </w:p>
    <w:p w:rsidR="00A579AC" w:rsidRPr="00C61A19" w:rsidRDefault="00A579AC" w:rsidP="00EE1611">
      <w:pPr>
        <w:spacing w:after="0" w:line="240" w:lineRule="auto"/>
        <w:ind w:left="1440"/>
        <w:jc w:val="both"/>
        <w:rPr>
          <w:rFonts w:eastAsia="Times New Roman" w:cs="Times New Roman"/>
          <w:szCs w:val="24"/>
        </w:rPr>
      </w:pPr>
      <w:r w:rsidRPr="00C61A19">
        <w:rPr>
          <w:rFonts w:eastAsia="Times New Roman" w:cs="Times New Roman"/>
          <w:szCs w:val="24"/>
        </w:rPr>
        <w:t>(5) a copy of the registry list of health care providers, health care facilities, and referral groups that, in compliance with any state laws prohibiting barratry, have volunteered their readiness to consider accepting transfer or to assist in locating a provider willing to accept transfer that is posted on the website maintained by the department under Section 166.053</w:t>
      </w:r>
      <w:r>
        <w:rPr>
          <w:rFonts w:eastAsia="Times New Roman" w:cs="Times New Roman"/>
          <w:szCs w:val="24"/>
        </w:rPr>
        <w:t xml:space="preserve"> (Registry to Assist Transfers)</w:t>
      </w:r>
      <w:r w:rsidRPr="00C61A19">
        <w:rPr>
          <w:rFonts w:eastAsia="Times New Roman" w:cs="Times New Roman"/>
          <w:szCs w:val="24"/>
        </w:rPr>
        <w:t>.</w:t>
      </w:r>
    </w:p>
    <w:p w:rsidR="00A579AC" w:rsidRPr="005C2A78" w:rsidRDefault="00A579AC" w:rsidP="00EE1611">
      <w:pPr>
        <w:spacing w:after="0" w:line="240" w:lineRule="auto"/>
        <w:ind w:left="1440"/>
        <w:jc w:val="both"/>
        <w:rPr>
          <w:rFonts w:eastAsia="Times New Roman" w:cs="Times New Roman"/>
          <w:szCs w:val="24"/>
        </w:rPr>
      </w:pPr>
    </w:p>
    <w:p w:rsidR="00A579AC" w:rsidRDefault="00A579AC" w:rsidP="00EE1611">
      <w:pPr>
        <w:spacing w:after="0" w:line="240" w:lineRule="auto"/>
        <w:ind w:left="720"/>
        <w:jc w:val="both"/>
        <w:rPr>
          <w:rFonts w:eastAsia="Times New Roman" w:cs="Times New Roman"/>
          <w:szCs w:val="24"/>
        </w:rPr>
      </w:pPr>
      <w:r>
        <w:rPr>
          <w:rFonts w:eastAsia="Times New Roman" w:cs="Times New Roman"/>
          <w:szCs w:val="24"/>
        </w:rPr>
        <w:t xml:space="preserve">Deletes existing text providing that the patient or the person responsible for the health care decisions of the individual who has made the decision regarding the directive or treatment decision is authorized to be given </w:t>
      </w:r>
      <w:r w:rsidRPr="00C61A19">
        <w:rPr>
          <w:rFonts w:eastAsia="Times New Roman" w:cs="Times New Roman"/>
          <w:szCs w:val="24"/>
        </w:rPr>
        <w:t>a written description of the ethics or medical committee review process and any other policies and procedures related to this section adop</w:t>
      </w:r>
      <w:r>
        <w:rPr>
          <w:rFonts w:eastAsia="Times New Roman" w:cs="Times New Roman"/>
          <w:szCs w:val="24"/>
        </w:rPr>
        <w:t xml:space="preserve">ted by the health care facility, and is required to be </w:t>
      </w:r>
      <w:r w:rsidRPr="00C61A19">
        <w:rPr>
          <w:rFonts w:eastAsia="Times New Roman" w:cs="Times New Roman"/>
          <w:szCs w:val="24"/>
        </w:rPr>
        <w:t>informed of the committee review process not less than 48 hours before the meeting called to discuss the patient's directive, unless the time period is waive</w:t>
      </w:r>
      <w:r>
        <w:rPr>
          <w:rFonts w:eastAsia="Times New Roman" w:cs="Times New Roman"/>
          <w:szCs w:val="24"/>
        </w:rPr>
        <w:t xml:space="preserve">d by mutual agreement. Makes nonsubstantive changes. </w:t>
      </w:r>
    </w:p>
    <w:p w:rsidR="00A579AC" w:rsidRDefault="00A579AC" w:rsidP="00EE1611">
      <w:pPr>
        <w:spacing w:after="0" w:line="240" w:lineRule="auto"/>
        <w:jc w:val="both"/>
        <w:rPr>
          <w:rFonts w:eastAsia="Times New Roman" w:cs="Times New Roman"/>
          <w:szCs w:val="24"/>
        </w:rPr>
      </w:pPr>
    </w:p>
    <w:p w:rsidR="00A579AC" w:rsidRDefault="00A579AC" w:rsidP="00EE1611">
      <w:pPr>
        <w:spacing w:after="0" w:line="240" w:lineRule="auto"/>
        <w:ind w:left="720"/>
        <w:jc w:val="both"/>
        <w:rPr>
          <w:rFonts w:eastAsia="Times New Roman" w:cs="Times New Roman"/>
          <w:szCs w:val="24"/>
        </w:rPr>
      </w:pPr>
      <w:r>
        <w:rPr>
          <w:rFonts w:eastAsia="Times New Roman" w:cs="Times New Roman"/>
          <w:szCs w:val="24"/>
        </w:rPr>
        <w:t xml:space="preserve">(b-1) Provides that the patient or surrogate is entitled to: </w:t>
      </w:r>
    </w:p>
    <w:p w:rsidR="00A579AC" w:rsidRPr="00C61A19" w:rsidRDefault="00A579AC" w:rsidP="00EE1611">
      <w:pPr>
        <w:spacing w:after="0" w:line="240" w:lineRule="auto"/>
        <w:ind w:left="720"/>
        <w:jc w:val="both"/>
        <w:rPr>
          <w:rFonts w:eastAsia="Times New Roman" w:cs="Times New Roman"/>
          <w:szCs w:val="24"/>
        </w:rPr>
      </w:pPr>
    </w:p>
    <w:p w:rsidR="00A579AC" w:rsidRPr="00C61A19" w:rsidRDefault="00A579AC" w:rsidP="00EE1611">
      <w:pPr>
        <w:spacing w:after="0" w:line="240" w:lineRule="auto"/>
        <w:ind w:left="1440"/>
        <w:jc w:val="both"/>
        <w:rPr>
          <w:rFonts w:eastAsia="Times New Roman" w:cs="Times New Roman"/>
          <w:szCs w:val="24"/>
        </w:rPr>
      </w:pPr>
      <w:r w:rsidRPr="00C61A19">
        <w:rPr>
          <w:rFonts w:eastAsia="Times New Roman" w:cs="Times New Roman"/>
          <w:szCs w:val="24"/>
        </w:rPr>
        <w:t>(1) an invitation to attend and participate in the meeting of the ethics or medical committee, excluding the committee's deliberations, if the patient or surrogate elects to attend or participate</w:t>
      </w:r>
      <w:r>
        <w:rPr>
          <w:rFonts w:eastAsia="Times New Roman" w:cs="Times New Roman"/>
          <w:szCs w:val="24"/>
        </w:rPr>
        <w:t xml:space="preserve"> in</w:t>
      </w:r>
      <w:r w:rsidRPr="00C61A19">
        <w:rPr>
          <w:rFonts w:eastAsia="Times New Roman" w:cs="Times New Roman"/>
          <w:szCs w:val="24"/>
        </w:rPr>
        <w:t>, rather than to attend</w:t>
      </w:r>
      <w:r>
        <w:rPr>
          <w:rFonts w:eastAsia="Times New Roman" w:cs="Times New Roman"/>
          <w:szCs w:val="24"/>
        </w:rPr>
        <w:t>,</w:t>
      </w:r>
      <w:r w:rsidRPr="00C61A19">
        <w:rPr>
          <w:rFonts w:eastAsia="Times New Roman" w:cs="Times New Roman"/>
          <w:szCs w:val="24"/>
        </w:rPr>
        <w:t xml:space="preserve"> the meeting;</w:t>
      </w:r>
    </w:p>
    <w:p w:rsidR="00A579AC" w:rsidRPr="00C61A19" w:rsidRDefault="00A579AC" w:rsidP="00EE1611">
      <w:pPr>
        <w:spacing w:after="0" w:line="240" w:lineRule="auto"/>
        <w:ind w:left="1440"/>
        <w:jc w:val="both"/>
        <w:rPr>
          <w:rFonts w:eastAsia="Times New Roman" w:cs="Times New Roman"/>
          <w:szCs w:val="24"/>
        </w:rPr>
      </w:pPr>
    </w:p>
    <w:p w:rsidR="00A579AC" w:rsidRDefault="00A579AC" w:rsidP="00A579AC">
      <w:pPr>
        <w:spacing w:after="0" w:line="240" w:lineRule="auto"/>
        <w:ind w:left="1440"/>
        <w:jc w:val="both"/>
        <w:rPr>
          <w:rFonts w:eastAsia="Times New Roman" w:cs="Times New Roman"/>
          <w:szCs w:val="24"/>
        </w:rPr>
      </w:pPr>
      <w:r w:rsidRPr="00C61A19">
        <w:rPr>
          <w:rFonts w:eastAsia="Times New Roman" w:cs="Times New Roman"/>
          <w:szCs w:val="24"/>
        </w:rPr>
        <w:t>(2) be accompanied at the meeting by as many as five persons, or more persons at the committee's discretion, for support, subject to the facility's reasonable written attendance policy as necessary to facilitate information sharing and discussion of the patient's medical status and treatment requirements, and to preserve the order and decorum of the meeting;</w:t>
      </w:r>
    </w:p>
    <w:p w:rsidR="00A579AC" w:rsidRDefault="00A579AC" w:rsidP="00A579AC">
      <w:pPr>
        <w:spacing w:after="0" w:line="240" w:lineRule="auto"/>
        <w:ind w:left="1440"/>
        <w:jc w:val="both"/>
        <w:rPr>
          <w:rFonts w:eastAsia="Times New Roman" w:cs="Times New Roman"/>
          <w:szCs w:val="24"/>
        </w:rPr>
      </w:pPr>
    </w:p>
    <w:p w:rsidR="00A579AC" w:rsidRDefault="00A579AC" w:rsidP="00A579AC">
      <w:pPr>
        <w:spacing w:after="0" w:line="240" w:lineRule="auto"/>
        <w:ind w:left="1440"/>
        <w:jc w:val="both"/>
        <w:rPr>
          <w:rFonts w:eastAsia="Times New Roman" w:cs="Times New Roman"/>
          <w:szCs w:val="24"/>
        </w:rPr>
      </w:pPr>
      <w:r>
        <w:rPr>
          <w:rFonts w:eastAsia="Times New Roman" w:cs="Times New Roman"/>
          <w:szCs w:val="24"/>
        </w:rPr>
        <w:t>(3)-(5</w:t>
      </w:r>
      <w:r w:rsidRPr="00C61A19">
        <w:rPr>
          <w:rFonts w:eastAsia="Times New Roman" w:cs="Times New Roman"/>
          <w:szCs w:val="24"/>
        </w:rPr>
        <w:t>) creates these subdivisions from existing text and makes conforming and nonsubstantive changes.</w:t>
      </w:r>
    </w:p>
    <w:p w:rsidR="00A579AC" w:rsidRDefault="00A579AC" w:rsidP="00A579AC">
      <w:pPr>
        <w:spacing w:after="0" w:line="240" w:lineRule="auto"/>
        <w:ind w:left="1440"/>
        <w:jc w:val="both"/>
        <w:rPr>
          <w:rFonts w:eastAsia="Times New Roman" w:cs="Times New Roman"/>
          <w:szCs w:val="24"/>
        </w:rPr>
      </w:pPr>
    </w:p>
    <w:p w:rsidR="00A579AC" w:rsidRDefault="00A579AC" w:rsidP="00A579AC">
      <w:pPr>
        <w:spacing w:after="0" w:line="240" w:lineRule="auto"/>
        <w:ind w:left="720"/>
        <w:jc w:val="both"/>
        <w:rPr>
          <w:rFonts w:eastAsia="Times New Roman" w:cs="Times New Roman"/>
          <w:szCs w:val="24"/>
        </w:rPr>
      </w:pPr>
      <w:r>
        <w:rPr>
          <w:rFonts w:eastAsia="Times New Roman" w:cs="Times New Roman"/>
          <w:szCs w:val="24"/>
        </w:rPr>
        <w:t xml:space="preserve">(c) Makes a conforming change. </w:t>
      </w:r>
    </w:p>
    <w:p w:rsidR="00A579AC" w:rsidRDefault="00A579AC" w:rsidP="00A579AC">
      <w:pPr>
        <w:spacing w:after="0" w:line="240" w:lineRule="auto"/>
        <w:ind w:left="720"/>
        <w:jc w:val="both"/>
        <w:rPr>
          <w:rFonts w:eastAsia="Times New Roman" w:cs="Times New Roman"/>
          <w:szCs w:val="24"/>
        </w:rPr>
      </w:pPr>
    </w:p>
    <w:p w:rsidR="00A579AC" w:rsidRDefault="00A579AC" w:rsidP="00A579AC">
      <w:pPr>
        <w:spacing w:after="0" w:line="240" w:lineRule="auto"/>
        <w:ind w:left="720"/>
        <w:jc w:val="both"/>
        <w:rPr>
          <w:rFonts w:eastAsia="Times New Roman" w:cs="Times New Roman"/>
          <w:szCs w:val="24"/>
        </w:rPr>
      </w:pPr>
      <w:r>
        <w:rPr>
          <w:rFonts w:eastAsia="Times New Roman" w:cs="Times New Roman"/>
          <w:szCs w:val="24"/>
        </w:rPr>
        <w:t>(e</w:t>
      </w:r>
      <w:r w:rsidRPr="00C61A19">
        <w:rPr>
          <w:rFonts w:eastAsia="Times New Roman" w:cs="Times New Roman"/>
          <w:szCs w:val="24"/>
        </w:rPr>
        <w:t>) Provides that the attending physician, any other physician responsible for the care of the patient, and the health care facility are not obligated to provide life-sustaining treatment after the 14th calendar day, rather than 10th day, after both the written decision and the patient's medical record required under Subsection (b-1)</w:t>
      </w:r>
      <w:r>
        <w:rPr>
          <w:rFonts w:eastAsia="Times New Roman" w:cs="Times New Roman"/>
          <w:szCs w:val="24"/>
        </w:rPr>
        <w:t xml:space="preserve">, rather than in Subsection (b), </w:t>
      </w:r>
      <w:r w:rsidRPr="005A1719">
        <w:rPr>
          <w:rFonts w:eastAsia="Times New Roman" w:cs="Times New Roman"/>
          <w:szCs w:val="24"/>
        </w:rPr>
        <w:t>are provided to the patient or the person responsible for the health care decisions of the patient unless ordered to do so under Subsection (g)</w:t>
      </w:r>
      <w:r>
        <w:rPr>
          <w:rFonts w:eastAsia="Times New Roman" w:cs="Times New Roman"/>
          <w:szCs w:val="24"/>
        </w:rPr>
        <w:t xml:space="preserve"> (relating to a court ordered extension of certain time periods)</w:t>
      </w:r>
      <w:r w:rsidRPr="005A1719">
        <w:rPr>
          <w:rFonts w:eastAsia="Times New Roman" w:cs="Times New Roman"/>
          <w:szCs w:val="24"/>
        </w:rPr>
        <w:t>, except that artificially administered nutrition and hydration must be provided unless, based on reasonable medical judgment, providing artificially administere</w:t>
      </w:r>
      <w:r>
        <w:rPr>
          <w:rFonts w:eastAsia="Times New Roman" w:cs="Times New Roman"/>
          <w:szCs w:val="24"/>
        </w:rPr>
        <w:t>d nutrition and hydration would result in certain undesired outcomes.</w:t>
      </w:r>
    </w:p>
    <w:p w:rsidR="00A579AC" w:rsidRPr="005C2A78" w:rsidRDefault="00A579AC" w:rsidP="00EE1611">
      <w:pPr>
        <w:spacing w:after="0" w:line="240" w:lineRule="auto"/>
        <w:jc w:val="both"/>
        <w:rPr>
          <w:rFonts w:eastAsia="Times New Roman" w:cs="Times New Roman"/>
          <w:szCs w:val="24"/>
        </w:rPr>
      </w:pPr>
    </w:p>
    <w:p w:rsidR="00A579AC" w:rsidRDefault="00A579AC" w:rsidP="00EE161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B, Chapter 166, Health and Safety Code, by adding Section 166.0465, as follows:</w:t>
      </w:r>
    </w:p>
    <w:p w:rsidR="00A579AC" w:rsidRDefault="00A579AC" w:rsidP="00EE1611">
      <w:pPr>
        <w:spacing w:after="0" w:line="240" w:lineRule="auto"/>
        <w:jc w:val="both"/>
        <w:rPr>
          <w:rFonts w:eastAsia="Times New Roman" w:cs="Times New Roman"/>
          <w:szCs w:val="24"/>
        </w:rPr>
      </w:pPr>
    </w:p>
    <w:p w:rsidR="00A579AC" w:rsidRPr="00C61A19" w:rsidRDefault="00A579AC" w:rsidP="00EE1611">
      <w:pPr>
        <w:spacing w:after="0" w:line="240" w:lineRule="auto"/>
        <w:ind w:left="720"/>
        <w:jc w:val="both"/>
        <w:rPr>
          <w:rFonts w:eastAsia="Times New Roman" w:cs="Times New Roman"/>
          <w:szCs w:val="24"/>
        </w:rPr>
      </w:pPr>
      <w:r w:rsidRPr="00C61A19">
        <w:rPr>
          <w:rFonts w:eastAsia="Times New Roman" w:cs="Times New Roman"/>
          <w:szCs w:val="24"/>
        </w:rPr>
        <w:t>Sec. </w:t>
      </w:r>
      <w:bookmarkStart w:id="3" w:name="#HS166.0465"/>
      <w:r w:rsidRPr="00C61A19">
        <w:rPr>
          <w:rFonts w:eastAsia="Times New Roman" w:cs="Times New Roman"/>
          <w:szCs w:val="24"/>
        </w:rPr>
        <w:t>166.0465</w:t>
      </w:r>
      <w:bookmarkEnd w:id="3"/>
      <w:r>
        <w:rPr>
          <w:rFonts w:eastAsia="Times New Roman" w:cs="Times New Roman"/>
          <w:szCs w:val="24"/>
        </w:rPr>
        <w:t>.</w:t>
      </w:r>
      <w:r w:rsidRPr="00C61A19">
        <w:rPr>
          <w:rFonts w:eastAsia="Times New Roman" w:cs="Times New Roman"/>
          <w:szCs w:val="24"/>
        </w:rPr>
        <w:t> ETHICS OR MEDICAL COMMITTEE POLICIES; CONFLICTS O</w:t>
      </w:r>
      <w:r>
        <w:rPr>
          <w:rFonts w:eastAsia="Times New Roman" w:cs="Times New Roman"/>
          <w:szCs w:val="24"/>
        </w:rPr>
        <w:t>F INTEREST AND DISCRIMINATION. Requires e</w:t>
      </w:r>
      <w:r w:rsidRPr="00C61A19">
        <w:rPr>
          <w:rFonts w:eastAsia="Times New Roman" w:cs="Times New Roman"/>
          <w:szCs w:val="24"/>
        </w:rPr>
        <w:t>ach health care facility that provides review by an ethics or medical committee under Section 166.046 </w:t>
      </w:r>
      <w:r>
        <w:rPr>
          <w:rFonts w:eastAsia="Times New Roman" w:cs="Times New Roman"/>
          <w:szCs w:val="24"/>
        </w:rPr>
        <w:t>to</w:t>
      </w:r>
      <w:r w:rsidRPr="00C61A19">
        <w:rPr>
          <w:rFonts w:eastAsia="Times New Roman" w:cs="Times New Roman"/>
          <w:szCs w:val="24"/>
        </w:rPr>
        <w:t xml:space="preserve"> </w:t>
      </w:r>
      <w:r>
        <w:rPr>
          <w:rFonts w:eastAsia="Times New Roman" w:cs="Times New Roman"/>
          <w:szCs w:val="24"/>
        </w:rPr>
        <w:t>adopt and implement a policy on</w:t>
      </w:r>
      <w:r w:rsidRPr="00C61A19">
        <w:rPr>
          <w:rFonts w:eastAsia="Times New Roman" w:cs="Times New Roman"/>
          <w:szCs w:val="24"/>
        </w:rPr>
        <w:t> preventing financial and health care professional conflicts of interest that may arise during a review under that section; </w:t>
      </w:r>
      <w:r>
        <w:rPr>
          <w:rFonts w:eastAsia="Times New Roman" w:cs="Times New Roman"/>
          <w:szCs w:val="24"/>
        </w:rPr>
        <w:t xml:space="preserve">on </w:t>
      </w:r>
      <w:r w:rsidRPr="00C61A19">
        <w:rPr>
          <w:rFonts w:eastAsia="Times New Roman" w:cs="Times New Roman"/>
          <w:szCs w:val="24"/>
        </w:rPr>
        <w:t>allowing participation on, and interaction with, the committee by telephone, videoconference, or other secure electronic means; and</w:t>
      </w:r>
      <w:r>
        <w:rPr>
          <w:rFonts w:eastAsia="Times New Roman" w:cs="Times New Roman"/>
          <w:szCs w:val="24"/>
        </w:rPr>
        <w:t xml:space="preserve"> on</w:t>
      </w:r>
      <w:r w:rsidRPr="00C61A19">
        <w:rPr>
          <w:rFonts w:eastAsia="Times New Roman" w:cs="Times New Roman"/>
          <w:szCs w:val="24"/>
        </w:rPr>
        <w:t> prohibiting consideration of a patient's permanent physical or mental disability during the review unless the disability is relevant in determining whether a medical or surgical intervention is medically appropriate.</w:t>
      </w:r>
    </w:p>
    <w:p w:rsidR="00A579AC" w:rsidRDefault="00A579AC" w:rsidP="00EE1611">
      <w:pPr>
        <w:spacing w:after="0" w:line="240" w:lineRule="auto"/>
        <w:jc w:val="both"/>
        <w:rPr>
          <w:rFonts w:eastAsia="Times New Roman" w:cs="Times New Roman"/>
          <w:szCs w:val="24"/>
        </w:rPr>
      </w:pPr>
    </w:p>
    <w:p w:rsidR="00A579AC" w:rsidRDefault="00A579AC" w:rsidP="00EE1611">
      <w:pPr>
        <w:spacing w:after="0" w:line="240" w:lineRule="auto"/>
        <w:jc w:val="both"/>
        <w:rPr>
          <w:rFonts w:eastAsia="Times New Roman" w:cs="Times New Roman"/>
          <w:szCs w:val="24"/>
        </w:rPr>
      </w:pPr>
      <w:r>
        <w:rPr>
          <w:rFonts w:eastAsia="Times New Roman" w:cs="Times New Roman"/>
          <w:szCs w:val="24"/>
        </w:rPr>
        <w:t>SECTION 4. Amends Sections 166.052(a) and (b), Health and Safety Code, as follows:</w:t>
      </w:r>
    </w:p>
    <w:p w:rsidR="00A579AC" w:rsidRDefault="00A579AC" w:rsidP="00EE1611">
      <w:pPr>
        <w:spacing w:after="0" w:line="240" w:lineRule="auto"/>
        <w:jc w:val="both"/>
        <w:rPr>
          <w:rFonts w:eastAsia="Times New Roman" w:cs="Times New Roman"/>
          <w:szCs w:val="24"/>
        </w:rPr>
      </w:pPr>
    </w:p>
    <w:p w:rsidR="00A579AC" w:rsidRDefault="00A579AC" w:rsidP="00EE1611">
      <w:pPr>
        <w:spacing w:after="0" w:line="240" w:lineRule="auto"/>
        <w:ind w:left="720"/>
        <w:jc w:val="both"/>
        <w:rPr>
          <w:rFonts w:eastAsia="Times New Roman" w:cs="Times New Roman"/>
          <w:szCs w:val="24"/>
        </w:rPr>
      </w:pPr>
      <w:r>
        <w:rPr>
          <w:rFonts w:eastAsia="Times New Roman" w:cs="Times New Roman"/>
          <w:szCs w:val="24"/>
        </w:rPr>
        <w:t>(a) Requires that the statement required by Section 166.046(b)(4) (relating to a statement explaining a patient's right to transfer), rather than by Section 166.046(b)(3)(A), in</w:t>
      </w:r>
      <w:r w:rsidRPr="00C61A19">
        <w:rPr>
          <w:rFonts w:eastAsia="Times New Roman" w:cs="Times New Roman"/>
          <w:szCs w:val="24"/>
        </w:rPr>
        <w:t xml:space="preserve"> cases in which the attending physician refuses to honor an advance directive or health care or treatment decision requesting the provision of life-sustaining treatment, be in substantially </w:t>
      </w:r>
      <w:r>
        <w:rPr>
          <w:rFonts w:eastAsia="Times New Roman" w:cs="Times New Roman"/>
          <w:szCs w:val="24"/>
        </w:rPr>
        <w:t xml:space="preserve">a certain form. Sets forth the required text of the form. Makes conforming changes. </w:t>
      </w:r>
    </w:p>
    <w:p w:rsidR="00A579AC" w:rsidRDefault="00A579AC" w:rsidP="00EE1611">
      <w:pPr>
        <w:spacing w:after="0" w:line="240" w:lineRule="auto"/>
        <w:ind w:left="720"/>
        <w:jc w:val="both"/>
        <w:rPr>
          <w:rFonts w:eastAsia="Times New Roman" w:cs="Times New Roman"/>
          <w:szCs w:val="24"/>
        </w:rPr>
      </w:pPr>
    </w:p>
    <w:p w:rsidR="00A579AC" w:rsidRDefault="00A579AC" w:rsidP="00EE1611">
      <w:pPr>
        <w:spacing w:after="0" w:line="240" w:lineRule="auto"/>
        <w:ind w:left="720"/>
        <w:jc w:val="both"/>
        <w:rPr>
          <w:rFonts w:eastAsia="Times New Roman" w:cs="Times New Roman"/>
          <w:szCs w:val="24"/>
        </w:rPr>
      </w:pPr>
      <w:r>
        <w:rPr>
          <w:rFonts w:eastAsia="Times New Roman" w:cs="Times New Roman"/>
          <w:szCs w:val="24"/>
        </w:rPr>
        <w:t>(b)</w:t>
      </w:r>
      <w:r w:rsidRPr="00C61A19">
        <w:rPr>
          <w:rFonts w:eastAsia="Times New Roman" w:cs="Times New Roman"/>
          <w:szCs w:val="24"/>
        </w:rPr>
        <w:t xml:space="preserve"> </w:t>
      </w:r>
      <w:r>
        <w:rPr>
          <w:rFonts w:eastAsia="Times New Roman" w:cs="Times New Roman"/>
          <w:szCs w:val="24"/>
        </w:rPr>
        <w:t>Requires that the statement required by Section 166.046(b)(4) (relating to a statement explaining a patient's right to transfer), rather than by Section 166.046(b)(3)(A), in</w:t>
      </w:r>
      <w:r w:rsidRPr="00C61A19">
        <w:rPr>
          <w:rFonts w:eastAsia="Times New Roman" w:cs="Times New Roman"/>
          <w:szCs w:val="24"/>
        </w:rPr>
        <w:t xml:space="preserve"> cases in which the attending physician refuses to honor an advance directive or health care or treatment decision requesting the provision of life-sustaining treatment, be in substantially </w:t>
      </w:r>
      <w:r>
        <w:rPr>
          <w:rFonts w:eastAsia="Times New Roman" w:cs="Times New Roman"/>
          <w:szCs w:val="24"/>
        </w:rPr>
        <w:t>a certain form. Sets forth the required text of the form. Makes conforming changes.</w:t>
      </w:r>
    </w:p>
    <w:p w:rsidR="00A579AC" w:rsidRDefault="00A579AC" w:rsidP="00EE1611">
      <w:pPr>
        <w:spacing w:after="0" w:line="240" w:lineRule="auto"/>
        <w:jc w:val="both"/>
        <w:rPr>
          <w:rFonts w:eastAsia="Times New Roman" w:cs="Times New Roman"/>
          <w:szCs w:val="24"/>
        </w:rPr>
      </w:pPr>
    </w:p>
    <w:p w:rsidR="00A579AC" w:rsidRDefault="00A579AC" w:rsidP="00EE1611">
      <w:pPr>
        <w:spacing w:after="0" w:line="240" w:lineRule="auto"/>
        <w:jc w:val="both"/>
        <w:rPr>
          <w:rFonts w:eastAsia="Times New Roman" w:cs="Times New Roman"/>
          <w:szCs w:val="24"/>
        </w:rPr>
      </w:pPr>
      <w:r>
        <w:rPr>
          <w:rFonts w:eastAsia="Times New Roman" w:cs="Times New Roman"/>
          <w:szCs w:val="24"/>
        </w:rPr>
        <w:t>SECTION 5. Amends Subchapter B, Chapter 166, Health and Safety Code, by adding Section 166.054, as follows:</w:t>
      </w:r>
    </w:p>
    <w:p w:rsidR="00A579AC" w:rsidRDefault="00A579AC" w:rsidP="00EE1611">
      <w:pPr>
        <w:spacing w:after="0" w:line="240" w:lineRule="auto"/>
        <w:jc w:val="both"/>
        <w:rPr>
          <w:rFonts w:eastAsia="Times New Roman" w:cs="Times New Roman"/>
          <w:szCs w:val="24"/>
        </w:rPr>
      </w:pPr>
    </w:p>
    <w:p w:rsidR="00A579AC" w:rsidRPr="00C61A19" w:rsidRDefault="00A579AC" w:rsidP="00EE1611">
      <w:pPr>
        <w:spacing w:after="0" w:line="240" w:lineRule="auto"/>
        <w:ind w:left="720"/>
        <w:jc w:val="both"/>
        <w:rPr>
          <w:rFonts w:eastAsia="Times New Roman" w:cs="Times New Roman"/>
          <w:szCs w:val="24"/>
        </w:rPr>
      </w:pPr>
      <w:r w:rsidRPr="00C61A19">
        <w:rPr>
          <w:rFonts w:eastAsia="Times New Roman" w:cs="Times New Roman"/>
          <w:szCs w:val="24"/>
        </w:rPr>
        <w:t>Sec. </w:t>
      </w:r>
      <w:bookmarkStart w:id="4" w:name="#HS166.054"/>
      <w:r w:rsidRPr="00C61A19">
        <w:rPr>
          <w:rFonts w:eastAsia="Times New Roman" w:cs="Times New Roman"/>
          <w:szCs w:val="24"/>
        </w:rPr>
        <w:t>166.054</w:t>
      </w:r>
      <w:bookmarkEnd w:id="4"/>
      <w:r>
        <w:rPr>
          <w:rFonts w:eastAsia="Times New Roman" w:cs="Times New Roman"/>
          <w:szCs w:val="24"/>
        </w:rPr>
        <w:t>.</w:t>
      </w:r>
      <w:r w:rsidRPr="00C61A19">
        <w:rPr>
          <w:rFonts w:eastAsia="Times New Roman" w:cs="Times New Roman"/>
          <w:szCs w:val="24"/>
        </w:rPr>
        <w:t> REPORTING REQUIREMENTS REGARDING ETHICS OR MED</w:t>
      </w:r>
      <w:r>
        <w:rPr>
          <w:rFonts w:eastAsia="Times New Roman" w:cs="Times New Roman"/>
          <w:szCs w:val="24"/>
        </w:rPr>
        <w:t xml:space="preserve">ICAL COMMITTEE PROCESSES. (a)  Requires </w:t>
      </w:r>
      <w:r w:rsidRPr="00C61A19">
        <w:rPr>
          <w:rFonts w:eastAsia="Times New Roman" w:cs="Times New Roman"/>
          <w:szCs w:val="24"/>
        </w:rPr>
        <w:t>a facility in which one or more meetings of an ethics or medical</w:t>
      </w:r>
      <w:r>
        <w:rPr>
          <w:rFonts w:eastAsia="Times New Roman" w:cs="Times New Roman"/>
          <w:szCs w:val="24"/>
        </w:rPr>
        <w:t xml:space="preserve"> committee are held under C</w:t>
      </w:r>
      <w:r w:rsidRPr="00C61A19">
        <w:rPr>
          <w:rFonts w:eastAsia="Times New Roman" w:cs="Times New Roman"/>
          <w:szCs w:val="24"/>
        </w:rPr>
        <w:t>hapter</w:t>
      </w:r>
      <w:r>
        <w:rPr>
          <w:rFonts w:eastAsia="Times New Roman" w:cs="Times New Roman"/>
          <w:szCs w:val="24"/>
        </w:rPr>
        <w:t xml:space="preserve"> 166, o</w:t>
      </w:r>
      <w:r w:rsidRPr="00C61A19">
        <w:rPr>
          <w:rFonts w:eastAsia="Times New Roman" w:cs="Times New Roman"/>
          <w:szCs w:val="24"/>
        </w:rPr>
        <w:t xml:space="preserve">n submission of a health care facility's application to renew its license, </w:t>
      </w:r>
      <w:r>
        <w:rPr>
          <w:rFonts w:eastAsia="Times New Roman" w:cs="Times New Roman"/>
          <w:szCs w:val="24"/>
        </w:rPr>
        <w:t>to file a report with the D</w:t>
      </w:r>
      <w:r w:rsidRPr="00C61A19">
        <w:rPr>
          <w:rFonts w:eastAsia="Times New Roman" w:cs="Times New Roman"/>
          <w:szCs w:val="24"/>
        </w:rPr>
        <w:t>epartment</w:t>
      </w:r>
      <w:r>
        <w:rPr>
          <w:rFonts w:eastAsia="Times New Roman" w:cs="Times New Roman"/>
          <w:szCs w:val="24"/>
        </w:rPr>
        <w:t xml:space="preserve"> of State Health Services (DSHS)</w:t>
      </w:r>
      <w:r w:rsidRPr="00C61A19">
        <w:rPr>
          <w:rFonts w:eastAsia="Times New Roman" w:cs="Times New Roman"/>
          <w:szCs w:val="24"/>
        </w:rPr>
        <w:t xml:space="preserve"> that contains aggregate information regarding the number of cases initiated by an ethics or medical committee under Section 166.046 and the disposition of those cases by the facility.</w:t>
      </w:r>
    </w:p>
    <w:p w:rsidR="00A579AC" w:rsidRDefault="00A579AC" w:rsidP="00EE1611">
      <w:pPr>
        <w:spacing w:after="0" w:line="240" w:lineRule="auto"/>
        <w:ind w:left="720"/>
        <w:jc w:val="both"/>
        <w:rPr>
          <w:rFonts w:eastAsia="Times New Roman" w:cs="Times New Roman"/>
          <w:szCs w:val="24"/>
        </w:rPr>
      </w:pPr>
    </w:p>
    <w:p w:rsidR="00A579AC" w:rsidRPr="00C61A19" w:rsidRDefault="00A579AC" w:rsidP="00EE1611">
      <w:pPr>
        <w:spacing w:after="0" w:line="240" w:lineRule="auto"/>
        <w:ind w:left="1440"/>
        <w:jc w:val="both"/>
        <w:rPr>
          <w:rFonts w:eastAsia="Times New Roman" w:cs="Times New Roman"/>
          <w:szCs w:val="24"/>
        </w:rPr>
      </w:pPr>
      <w:r>
        <w:rPr>
          <w:rFonts w:eastAsia="Times New Roman" w:cs="Times New Roman"/>
          <w:szCs w:val="24"/>
        </w:rPr>
        <w:t>(b) Authorizes a</w:t>
      </w:r>
      <w:r w:rsidRPr="00C61A19">
        <w:rPr>
          <w:rFonts w:eastAsia="Times New Roman" w:cs="Times New Roman"/>
          <w:szCs w:val="24"/>
        </w:rPr>
        <w:t xml:space="preserve">ggregate data submitted to </w:t>
      </w:r>
      <w:r>
        <w:rPr>
          <w:rFonts w:eastAsia="Times New Roman" w:cs="Times New Roman"/>
          <w:szCs w:val="24"/>
        </w:rPr>
        <w:t>DSHS</w:t>
      </w:r>
      <w:r w:rsidRPr="00C61A19">
        <w:rPr>
          <w:rFonts w:eastAsia="Times New Roman" w:cs="Times New Roman"/>
          <w:szCs w:val="24"/>
        </w:rPr>
        <w:t xml:space="preserve"> under this section </w:t>
      </w:r>
      <w:r>
        <w:rPr>
          <w:rFonts w:eastAsia="Times New Roman" w:cs="Times New Roman"/>
          <w:szCs w:val="24"/>
        </w:rPr>
        <w:t>to</w:t>
      </w:r>
      <w:r w:rsidRPr="00C61A19">
        <w:rPr>
          <w:rFonts w:eastAsia="Times New Roman" w:cs="Times New Roman"/>
          <w:szCs w:val="24"/>
        </w:rPr>
        <w:t xml:space="preserve"> include only the following:</w:t>
      </w:r>
    </w:p>
    <w:p w:rsidR="00A579AC" w:rsidRDefault="00A579AC" w:rsidP="00EE1611">
      <w:pPr>
        <w:spacing w:after="0" w:line="240" w:lineRule="auto"/>
        <w:ind w:left="1440"/>
        <w:jc w:val="both"/>
        <w:rPr>
          <w:rFonts w:eastAsia="Times New Roman" w:cs="Times New Roman"/>
          <w:szCs w:val="24"/>
        </w:rPr>
      </w:pPr>
    </w:p>
    <w:p w:rsidR="00A579AC" w:rsidRPr="00C61A19" w:rsidRDefault="00A579AC" w:rsidP="00EE1611">
      <w:pPr>
        <w:spacing w:after="0" w:line="240" w:lineRule="auto"/>
        <w:ind w:left="2160"/>
        <w:jc w:val="both"/>
        <w:rPr>
          <w:rFonts w:eastAsia="Times New Roman" w:cs="Times New Roman"/>
          <w:szCs w:val="24"/>
        </w:rPr>
      </w:pPr>
      <w:r>
        <w:rPr>
          <w:rFonts w:eastAsia="Times New Roman" w:cs="Times New Roman"/>
          <w:szCs w:val="24"/>
        </w:rPr>
        <w:t>(1)</w:t>
      </w:r>
      <w:r w:rsidRPr="00C61A19">
        <w:rPr>
          <w:rFonts w:eastAsia="Times New Roman" w:cs="Times New Roman"/>
          <w:szCs w:val="24"/>
        </w:rPr>
        <w:t> the total number of patients for whom a review by the ethics or medical committee was initiated under Section 166.046(b)</w:t>
      </w:r>
      <w:r>
        <w:rPr>
          <w:rFonts w:eastAsia="Times New Roman" w:cs="Times New Roman"/>
          <w:szCs w:val="24"/>
        </w:rPr>
        <w:t xml:space="preserve"> (relating to certain information provided to a patient before a meeting)</w:t>
      </w:r>
      <w:r w:rsidRPr="00C61A19">
        <w:rPr>
          <w:rFonts w:eastAsia="Times New Roman" w:cs="Times New Roman"/>
          <w:szCs w:val="24"/>
        </w:rPr>
        <w:t>;</w:t>
      </w:r>
    </w:p>
    <w:p w:rsidR="00A579AC" w:rsidRDefault="00A579AC" w:rsidP="00EE1611">
      <w:pPr>
        <w:spacing w:after="0" w:line="240" w:lineRule="auto"/>
        <w:ind w:left="2160"/>
        <w:jc w:val="both"/>
        <w:rPr>
          <w:rFonts w:eastAsia="Times New Roman" w:cs="Times New Roman"/>
          <w:szCs w:val="24"/>
        </w:rPr>
      </w:pPr>
    </w:p>
    <w:p w:rsidR="00A579AC" w:rsidRPr="00C61A19" w:rsidRDefault="00A579AC" w:rsidP="00EE1611">
      <w:pPr>
        <w:spacing w:after="0" w:line="240" w:lineRule="auto"/>
        <w:ind w:left="2160"/>
        <w:jc w:val="both"/>
        <w:rPr>
          <w:rFonts w:eastAsia="Times New Roman" w:cs="Times New Roman"/>
          <w:szCs w:val="24"/>
        </w:rPr>
      </w:pPr>
      <w:r>
        <w:rPr>
          <w:rFonts w:eastAsia="Times New Roman" w:cs="Times New Roman"/>
          <w:szCs w:val="24"/>
        </w:rPr>
        <w:t>(2)</w:t>
      </w:r>
      <w:r w:rsidRPr="00C61A19">
        <w:rPr>
          <w:rFonts w:eastAsia="Times New Roman" w:cs="Times New Roman"/>
          <w:szCs w:val="24"/>
        </w:rPr>
        <w:t> the number of patients under Subdivis</w:t>
      </w:r>
      <w:r>
        <w:rPr>
          <w:rFonts w:eastAsia="Times New Roman" w:cs="Times New Roman"/>
          <w:szCs w:val="24"/>
        </w:rPr>
        <w:t>ion (1) who were transferred to</w:t>
      </w:r>
      <w:r w:rsidRPr="00C61A19">
        <w:rPr>
          <w:rFonts w:eastAsia="Times New Roman" w:cs="Times New Roman"/>
          <w:szCs w:val="24"/>
        </w:rPr>
        <w:t> another physic</w:t>
      </w:r>
      <w:r>
        <w:rPr>
          <w:rFonts w:eastAsia="Times New Roman" w:cs="Times New Roman"/>
          <w:szCs w:val="24"/>
        </w:rPr>
        <w:t xml:space="preserve">ian within the same facility, or to </w:t>
      </w:r>
      <w:r w:rsidRPr="00C61A19">
        <w:rPr>
          <w:rFonts w:eastAsia="Times New Roman" w:cs="Times New Roman"/>
          <w:szCs w:val="24"/>
        </w:rPr>
        <w:t>a different facility;</w:t>
      </w:r>
    </w:p>
    <w:p w:rsidR="00A579AC" w:rsidRDefault="00A579AC" w:rsidP="00EE1611">
      <w:pPr>
        <w:spacing w:after="0" w:line="240" w:lineRule="auto"/>
        <w:ind w:left="2160"/>
        <w:jc w:val="both"/>
        <w:rPr>
          <w:rFonts w:eastAsia="Times New Roman" w:cs="Times New Roman"/>
          <w:szCs w:val="24"/>
        </w:rPr>
      </w:pPr>
    </w:p>
    <w:p w:rsidR="00A579AC" w:rsidRPr="00C61A19" w:rsidRDefault="00A579AC" w:rsidP="00EE1611">
      <w:pPr>
        <w:spacing w:after="0" w:line="240" w:lineRule="auto"/>
        <w:ind w:left="2160"/>
        <w:jc w:val="both"/>
        <w:rPr>
          <w:rFonts w:eastAsia="Times New Roman" w:cs="Times New Roman"/>
          <w:szCs w:val="24"/>
        </w:rPr>
      </w:pPr>
      <w:r>
        <w:rPr>
          <w:rFonts w:eastAsia="Times New Roman" w:cs="Times New Roman"/>
          <w:szCs w:val="24"/>
        </w:rPr>
        <w:t>(3) </w:t>
      </w:r>
      <w:r w:rsidRPr="00C61A19">
        <w:rPr>
          <w:rFonts w:eastAsia="Times New Roman" w:cs="Times New Roman"/>
          <w:szCs w:val="24"/>
        </w:rPr>
        <w:t>the number of patients under Subdivision (1) who were discharged to home;</w:t>
      </w:r>
    </w:p>
    <w:p w:rsidR="00A579AC" w:rsidRDefault="00A579AC" w:rsidP="00EE1611">
      <w:pPr>
        <w:spacing w:after="0" w:line="240" w:lineRule="auto"/>
        <w:ind w:left="2160"/>
        <w:jc w:val="both"/>
        <w:rPr>
          <w:rFonts w:eastAsia="Times New Roman" w:cs="Times New Roman"/>
          <w:szCs w:val="24"/>
        </w:rPr>
      </w:pPr>
    </w:p>
    <w:p w:rsidR="00A579AC" w:rsidRPr="00C61A19" w:rsidRDefault="00A579AC" w:rsidP="00EE1611">
      <w:pPr>
        <w:spacing w:after="0" w:line="240" w:lineRule="auto"/>
        <w:ind w:left="2160"/>
        <w:jc w:val="both"/>
        <w:rPr>
          <w:rFonts w:eastAsia="Times New Roman" w:cs="Times New Roman"/>
          <w:szCs w:val="24"/>
        </w:rPr>
      </w:pPr>
      <w:r>
        <w:rPr>
          <w:rFonts w:eastAsia="Times New Roman" w:cs="Times New Roman"/>
          <w:szCs w:val="24"/>
        </w:rPr>
        <w:t>(4) </w:t>
      </w:r>
      <w:r w:rsidRPr="00C61A19">
        <w:rPr>
          <w:rFonts w:eastAsia="Times New Roman" w:cs="Times New Roman"/>
          <w:szCs w:val="24"/>
        </w:rPr>
        <w:t>the number of patients under Subdivision (1) for whom treatment was withheld or withdraw</w:t>
      </w:r>
      <w:r>
        <w:rPr>
          <w:rFonts w:eastAsia="Times New Roman" w:cs="Times New Roman"/>
          <w:szCs w:val="24"/>
        </w:rPr>
        <w:t>n pursuant to surrogate consent</w:t>
      </w:r>
      <w:r w:rsidRPr="00C61A19">
        <w:rPr>
          <w:rFonts w:eastAsia="Times New Roman" w:cs="Times New Roman"/>
          <w:szCs w:val="24"/>
        </w:rPr>
        <w:t> before the decision was rendered following a review under Section 166.046</w:t>
      </w:r>
      <w:r>
        <w:rPr>
          <w:rFonts w:eastAsia="Times New Roman" w:cs="Times New Roman"/>
          <w:szCs w:val="24"/>
        </w:rPr>
        <w:t>(b),</w:t>
      </w:r>
      <w:r w:rsidRPr="00C61A19">
        <w:rPr>
          <w:rFonts w:eastAsia="Times New Roman" w:cs="Times New Roman"/>
          <w:szCs w:val="24"/>
        </w:rPr>
        <w:t> after the decision was rendered following a review under Section 166.046</w:t>
      </w:r>
      <w:r>
        <w:rPr>
          <w:rFonts w:eastAsia="Times New Roman" w:cs="Times New Roman"/>
          <w:szCs w:val="24"/>
        </w:rPr>
        <w:t>(b), or</w:t>
      </w:r>
      <w:r w:rsidRPr="00C61A19">
        <w:rPr>
          <w:rFonts w:eastAsia="Times New Roman" w:cs="Times New Roman"/>
          <w:szCs w:val="24"/>
        </w:rPr>
        <w:t> during or after the 14-calendar-day period described by Section 166.046(e)</w:t>
      </w:r>
      <w:r>
        <w:rPr>
          <w:rFonts w:eastAsia="Times New Roman" w:cs="Times New Roman"/>
          <w:szCs w:val="24"/>
        </w:rPr>
        <w:t xml:space="preserve"> (relating to a physician or facility not being obligated to provide life-sustaining treatment after the 14th calendar day after certain procedures are carried out)</w:t>
      </w:r>
      <w:r w:rsidRPr="00C61A19">
        <w:rPr>
          <w:rFonts w:eastAsia="Times New Roman" w:cs="Times New Roman"/>
          <w:szCs w:val="24"/>
        </w:rPr>
        <w:t>;</w:t>
      </w:r>
    </w:p>
    <w:p w:rsidR="00A579AC" w:rsidRDefault="00A579AC" w:rsidP="00EE1611">
      <w:pPr>
        <w:spacing w:after="0" w:line="240" w:lineRule="auto"/>
        <w:ind w:left="2160"/>
        <w:jc w:val="both"/>
        <w:rPr>
          <w:rFonts w:eastAsia="Times New Roman" w:cs="Times New Roman"/>
          <w:szCs w:val="24"/>
        </w:rPr>
      </w:pPr>
    </w:p>
    <w:p w:rsidR="00A579AC" w:rsidRPr="00C61A19" w:rsidRDefault="00A579AC" w:rsidP="00EE1611">
      <w:pPr>
        <w:spacing w:after="0" w:line="240" w:lineRule="auto"/>
        <w:ind w:left="2160"/>
        <w:jc w:val="both"/>
        <w:rPr>
          <w:rFonts w:eastAsia="Times New Roman" w:cs="Times New Roman"/>
          <w:szCs w:val="24"/>
        </w:rPr>
      </w:pPr>
      <w:r>
        <w:rPr>
          <w:rFonts w:eastAsia="Times New Roman" w:cs="Times New Roman"/>
          <w:szCs w:val="24"/>
        </w:rPr>
        <w:t>(5) </w:t>
      </w:r>
      <w:r w:rsidRPr="00C61A19">
        <w:rPr>
          <w:rFonts w:eastAsia="Times New Roman" w:cs="Times New Roman"/>
          <w:szCs w:val="24"/>
        </w:rPr>
        <w:t>the average length of stay before a review meeting is held under Section 166.046(b); and</w:t>
      </w:r>
    </w:p>
    <w:p w:rsidR="00A579AC" w:rsidRDefault="00A579AC" w:rsidP="00EE1611">
      <w:pPr>
        <w:spacing w:after="0" w:line="240" w:lineRule="auto"/>
        <w:ind w:left="2160"/>
        <w:jc w:val="both"/>
        <w:rPr>
          <w:rFonts w:eastAsia="Times New Roman" w:cs="Times New Roman"/>
          <w:szCs w:val="24"/>
        </w:rPr>
      </w:pPr>
    </w:p>
    <w:p w:rsidR="00A579AC" w:rsidRPr="00C61A19" w:rsidRDefault="00A579AC" w:rsidP="00EE1611">
      <w:pPr>
        <w:spacing w:after="0" w:line="240" w:lineRule="auto"/>
        <w:ind w:left="2160"/>
        <w:jc w:val="both"/>
        <w:rPr>
          <w:rFonts w:eastAsia="Times New Roman" w:cs="Times New Roman"/>
          <w:szCs w:val="24"/>
        </w:rPr>
      </w:pPr>
      <w:r>
        <w:rPr>
          <w:rFonts w:eastAsia="Times New Roman" w:cs="Times New Roman"/>
          <w:szCs w:val="24"/>
        </w:rPr>
        <w:t>(6) </w:t>
      </w:r>
      <w:r w:rsidRPr="00C61A19">
        <w:rPr>
          <w:rFonts w:eastAsia="Times New Roman" w:cs="Times New Roman"/>
          <w:szCs w:val="24"/>
        </w:rPr>
        <w:t>the number of patients under Subdivision (1) who died while still rece</w:t>
      </w:r>
      <w:r>
        <w:rPr>
          <w:rFonts w:eastAsia="Times New Roman" w:cs="Times New Roman"/>
          <w:szCs w:val="24"/>
        </w:rPr>
        <w:t>iving life-sustaining treatment</w:t>
      </w:r>
      <w:r w:rsidRPr="00C61A19">
        <w:rPr>
          <w:rFonts w:eastAsia="Times New Roman" w:cs="Times New Roman"/>
          <w:szCs w:val="24"/>
        </w:rPr>
        <w:t> before the review meeting under Section 166.046</w:t>
      </w:r>
      <w:r>
        <w:rPr>
          <w:rFonts w:eastAsia="Times New Roman" w:cs="Times New Roman"/>
          <w:szCs w:val="24"/>
        </w:rPr>
        <w:t>(b),</w:t>
      </w:r>
      <w:r w:rsidRPr="00C61A19">
        <w:rPr>
          <w:rFonts w:eastAsia="Times New Roman" w:cs="Times New Roman"/>
          <w:szCs w:val="24"/>
        </w:rPr>
        <w:t> during the 14-calendar-day period described by Section 166.046</w:t>
      </w:r>
      <w:r>
        <w:rPr>
          <w:rFonts w:eastAsia="Times New Roman" w:cs="Times New Roman"/>
          <w:szCs w:val="24"/>
        </w:rPr>
        <w:t>(e), or</w:t>
      </w:r>
      <w:r w:rsidRPr="00C61A19">
        <w:rPr>
          <w:rFonts w:eastAsia="Times New Roman" w:cs="Times New Roman"/>
          <w:szCs w:val="24"/>
        </w:rPr>
        <w:t> during any extension of the 14-calendar-day period described by Section 166.046(e).</w:t>
      </w:r>
    </w:p>
    <w:p w:rsidR="00A579AC" w:rsidRDefault="00A579AC" w:rsidP="00EE1611">
      <w:pPr>
        <w:spacing w:after="0" w:line="240" w:lineRule="auto"/>
        <w:ind w:left="2160"/>
        <w:jc w:val="both"/>
        <w:rPr>
          <w:rFonts w:eastAsia="Times New Roman" w:cs="Times New Roman"/>
          <w:szCs w:val="24"/>
        </w:rPr>
      </w:pPr>
    </w:p>
    <w:p w:rsidR="00A579AC" w:rsidRPr="00C61A19" w:rsidRDefault="00A579AC" w:rsidP="00EE1611">
      <w:pPr>
        <w:spacing w:after="0" w:line="240" w:lineRule="auto"/>
        <w:ind w:left="1440"/>
        <w:jc w:val="both"/>
        <w:rPr>
          <w:rFonts w:eastAsia="Times New Roman" w:cs="Times New Roman"/>
          <w:szCs w:val="24"/>
        </w:rPr>
      </w:pPr>
      <w:r>
        <w:rPr>
          <w:rFonts w:eastAsia="Times New Roman" w:cs="Times New Roman"/>
          <w:szCs w:val="24"/>
        </w:rPr>
        <w:t>(c) Prohibits t</w:t>
      </w:r>
      <w:r w:rsidRPr="00C61A19">
        <w:rPr>
          <w:rFonts w:eastAsia="Times New Roman" w:cs="Times New Roman"/>
          <w:szCs w:val="24"/>
        </w:rPr>
        <w:t xml:space="preserve">he report required by this section </w:t>
      </w:r>
      <w:r>
        <w:rPr>
          <w:rFonts w:eastAsia="Times New Roman" w:cs="Times New Roman"/>
          <w:szCs w:val="24"/>
        </w:rPr>
        <w:t>from containing</w:t>
      </w:r>
      <w:r w:rsidRPr="00C61A19">
        <w:rPr>
          <w:rFonts w:eastAsia="Times New Roman" w:cs="Times New Roman"/>
          <w:szCs w:val="24"/>
        </w:rPr>
        <w:t xml:space="preserve"> any data specific to an individual patient or physician.</w:t>
      </w:r>
    </w:p>
    <w:p w:rsidR="00A579AC" w:rsidRDefault="00A579AC" w:rsidP="00EE1611">
      <w:pPr>
        <w:spacing w:after="0" w:line="240" w:lineRule="auto"/>
        <w:ind w:left="1440"/>
        <w:jc w:val="both"/>
        <w:rPr>
          <w:rFonts w:eastAsia="Times New Roman" w:cs="Times New Roman"/>
          <w:szCs w:val="24"/>
        </w:rPr>
      </w:pPr>
    </w:p>
    <w:p w:rsidR="00A579AC" w:rsidRPr="00C61A19" w:rsidRDefault="00A579AC" w:rsidP="00EE1611">
      <w:pPr>
        <w:spacing w:after="0" w:line="240" w:lineRule="auto"/>
        <w:ind w:left="1440"/>
        <w:jc w:val="both"/>
        <w:rPr>
          <w:rFonts w:eastAsia="Times New Roman" w:cs="Times New Roman"/>
          <w:szCs w:val="24"/>
        </w:rPr>
      </w:pPr>
      <w:r>
        <w:rPr>
          <w:rFonts w:eastAsia="Times New Roman" w:cs="Times New Roman"/>
          <w:szCs w:val="24"/>
        </w:rPr>
        <w:t>(d) Requires th</w:t>
      </w:r>
      <w:r w:rsidRPr="00C61A19">
        <w:rPr>
          <w:rFonts w:eastAsia="Times New Roman" w:cs="Times New Roman"/>
          <w:szCs w:val="24"/>
        </w:rPr>
        <w:t xml:space="preserve">e executive commissioner </w:t>
      </w:r>
      <w:r>
        <w:rPr>
          <w:rFonts w:eastAsia="Times New Roman" w:cs="Times New Roman"/>
          <w:szCs w:val="24"/>
        </w:rPr>
        <w:t xml:space="preserve">of the Health and Human Services Commission (executive commissioner) to adopt rules to </w:t>
      </w:r>
      <w:r w:rsidRPr="00C61A19">
        <w:rPr>
          <w:rFonts w:eastAsia="Times New Roman" w:cs="Times New Roman"/>
          <w:szCs w:val="24"/>
        </w:rPr>
        <w:t>establish a standard form for the reporting r</w:t>
      </w:r>
      <w:r>
        <w:rPr>
          <w:rFonts w:eastAsia="Times New Roman" w:cs="Times New Roman"/>
          <w:szCs w:val="24"/>
        </w:rPr>
        <w:t>equirements of this section, and</w:t>
      </w:r>
      <w:r w:rsidRPr="00C61A19">
        <w:rPr>
          <w:rFonts w:eastAsia="Times New Roman" w:cs="Times New Roman"/>
          <w:szCs w:val="24"/>
        </w:rPr>
        <w:t xml:space="preserve"> post on </w:t>
      </w:r>
      <w:r>
        <w:rPr>
          <w:rFonts w:eastAsia="Times New Roman" w:cs="Times New Roman"/>
          <w:szCs w:val="24"/>
        </w:rPr>
        <w:t>DSHS's</w:t>
      </w:r>
      <w:r w:rsidRPr="00C61A19">
        <w:rPr>
          <w:rFonts w:eastAsia="Times New Roman" w:cs="Times New Roman"/>
          <w:szCs w:val="24"/>
        </w:rPr>
        <w:t xml:space="preserve"> Internet website the data submitted under Subsection (b) in the format provided by rule.</w:t>
      </w:r>
    </w:p>
    <w:p w:rsidR="00A579AC" w:rsidRDefault="00A579AC" w:rsidP="00EE1611">
      <w:pPr>
        <w:spacing w:after="0" w:line="240" w:lineRule="auto"/>
        <w:ind w:left="1440"/>
        <w:jc w:val="both"/>
        <w:rPr>
          <w:rFonts w:eastAsia="Times New Roman" w:cs="Times New Roman"/>
          <w:szCs w:val="24"/>
        </w:rPr>
      </w:pPr>
    </w:p>
    <w:p w:rsidR="00A579AC" w:rsidRPr="00C61A19" w:rsidRDefault="00A579AC" w:rsidP="00EE1611">
      <w:pPr>
        <w:spacing w:after="0" w:line="240" w:lineRule="auto"/>
        <w:ind w:left="1440"/>
        <w:jc w:val="both"/>
        <w:rPr>
          <w:rFonts w:eastAsia="Times New Roman" w:cs="Times New Roman"/>
          <w:szCs w:val="24"/>
        </w:rPr>
      </w:pPr>
      <w:r>
        <w:rPr>
          <w:rFonts w:eastAsia="Times New Roman" w:cs="Times New Roman"/>
          <w:szCs w:val="24"/>
        </w:rPr>
        <w:t>(e) Provides that d</w:t>
      </w:r>
      <w:r w:rsidRPr="00C61A19">
        <w:rPr>
          <w:rFonts w:eastAsia="Times New Roman" w:cs="Times New Roman"/>
          <w:szCs w:val="24"/>
        </w:rPr>
        <w:t xml:space="preserve">ata collected as required by, or submitted to </w:t>
      </w:r>
      <w:r>
        <w:rPr>
          <w:rFonts w:eastAsia="Times New Roman" w:cs="Times New Roman"/>
          <w:szCs w:val="24"/>
        </w:rPr>
        <w:t>DSHS under, this section</w:t>
      </w:r>
      <w:r w:rsidRPr="00C61A19">
        <w:rPr>
          <w:rFonts w:eastAsia="Times New Roman" w:cs="Times New Roman"/>
          <w:szCs w:val="24"/>
        </w:rPr>
        <w:t> is not admissible in a civil or criminal proceeding in which a physician, health care professional acting under the direction of a physicia</w:t>
      </w:r>
      <w:r>
        <w:rPr>
          <w:rFonts w:eastAsia="Times New Roman" w:cs="Times New Roman"/>
          <w:szCs w:val="24"/>
        </w:rPr>
        <w:t xml:space="preserve">n, or health care facility is a </w:t>
      </w:r>
      <w:r w:rsidRPr="00C61A19">
        <w:rPr>
          <w:rFonts w:eastAsia="Times New Roman" w:cs="Times New Roman"/>
          <w:szCs w:val="24"/>
        </w:rPr>
        <w:t>defendant; and</w:t>
      </w:r>
      <w:r>
        <w:rPr>
          <w:rFonts w:eastAsia="Times New Roman" w:cs="Times New Roman"/>
          <w:szCs w:val="24"/>
        </w:rPr>
        <w:t> is prohibited from being</w:t>
      </w:r>
      <w:r w:rsidRPr="00C61A19">
        <w:rPr>
          <w:rFonts w:eastAsia="Times New Roman" w:cs="Times New Roman"/>
          <w:szCs w:val="24"/>
        </w:rPr>
        <w:t xml:space="preserve"> used in relation to any disciplinary action by a licensing board or other body with professional or administrative oversight over a physician, health care professional acting under the direction of a physician, or health care facility.</w:t>
      </w:r>
    </w:p>
    <w:p w:rsidR="00A579AC" w:rsidRDefault="00A579AC" w:rsidP="00EE1611">
      <w:pPr>
        <w:spacing w:after="0" w:line="240" w:lineRule="auto"/>
        <w:jc w:val="both"/>
        <w:rPr>
          <w:rFonts w:eastAsia="Times New Roman" w:cs="Times New Roman"/>
          <w:szCs w:val="24"/>
        </w:rPr>
      </w:pPr>
    </w:p>
    <w:p w:rsidR="00A579AC" w:rsidRDefault="00A579AC" w:rsidP="00EE1611">
      <w:pPr>
        <w:spacing w:after="0" w:line="240" w:lineRule="auto"/>
        <w:jc w:val="both"/>
        <w:rPr>
          <w:rFonts w:eastAsia="Times New Roman" w:cs="Times New Roman"/>
          <w:szCs w:val="24"/>
        </w:rPr>
      </w:pPr>
      <w:r>
        <w:rPr>
          <w:rFonts w:eastAsia="Times New Roman" w:cs="Times New Roman"/>
          <w:szCs w:val="24"/>
        </w:rPr>
        <w:t xml:space="preserve">SECTION 6. Amends Section 166.202(a), Health and Safety Code, to provide that Subchapter E (Health Care Facility Do-Not-Resuscitate Orders) applies to a DNR order issued for a patient who has been admitted to a health care facility or hospital, rather than applies to a DNR order issued in a health care facility or hospital. </w:t>
      </w:r>
    </w:p>
    <w:p w:rsidR="00A579AC" w:rsidRDefault="00A579AC" w:rsidP="00EE1611">
      <w:pPr>
        <w:spacing w:after="0" w:line="240" w:lineRule="auto"/>
        <w:jc w:val="both"/>
        <w:rPr>
          <w:rFonts w:eastAsia="Times New Roman" w:cs="Times New Roman"/>
          <w:szCs w:val="24"/>
        </w:rPr>
      </w:pPr>
    </w:p>
    <w:p w:rsidR="00A579AC" w:rsidRDefault="00A579AC" w:rsidP="00EE1611">
      <w:pPr>
        <w:spacing w:after="0" w:line="240" w:lineRule="auto"/>
        <w:jc w:val="both"/>
        <w:rPr>
          <w:rFonts w:eastAsia="Times New Roman" w:cs="Times New Roman"/>
          <w:szCs w:val="24"/>
        </w:rPr>
      </w:pPr>
      <w:r>
        <w:rPr>
          <w:rFonts w:eastAsia="Times New Roman" w:cs="Times New Roman"/>
          <w:szCs w:val="24"/>
        </w:rPr>
        <w:t>SECTION 7. Amends Sections 166.203(a), (b), and (c), Health and Safety Code, as follows:</w:t>
      </w:r>
    </w:p>
    <w:p w:rsidR="00A579AC" w:rsidRDefault="00A579AC" w:rsidP="00EE1611">
      <w:pPr>
        <w:spacing w:after="0" w:line="240" w:lineRule="auto"/>
        <w:jc w:val="both"/>
        <w:rPr>
          <w:rFonts w:eastAsia="Times New Roman" w:cs="Times New Roman"/>
          <w:szCs w:val="24"/>
        </w:rPr>
      </w:pPr>
    </w:p>
    <w:p w:rsidR="00A579AC" w:rsidRDefault="00A579AC" w:rsidP="00EE1611">
      <w:pPr>
        <w:spacing w:after="0" w:line="240" w:lineRule="auto"/>
        <w:ind w:left="720"/>
        <w:jc w:val="both"/>
        <w:rPr>
          <w:rFonts w:eastAsia="Times New Roman" w:cs="Times New Roman"/>
          <w:szCs w:val="24"/>
        </w:rPr>
      </w:pPr>
      <w:r>
        <w:rPr>
          <w:rFonts w:eastAsia="Times New Roman" w:cs="Times New Roman"/>
          <w:szCs w:val="24"/>
        </w:rPr>
        <w:t>(a) Provides that a DNR order issued for a patient is valid only if a physician providing direct care to the patient, rather than only if the patient's attending physician, issues the order, the order is dated, and the order:</w:t>
      </w:r>
    </w:p>
    <w:p w:rsidR="00A579AC" w:rsidRDefault="00A579AC" w:rsidP="00EE1611">
      <w:pPr>
        <w:spacing w:after="0" w:line="240" w:lineRule="auto"/>
        <w:ind w:left="720"/>
        <w:jc w:val="both"/>
        <w:rPr>
          <w:rFonts w:eastAsia="Times New Roman" w:cs="Times New Roman"/>
          <w:szCs w:val="24"/>
        </w:rPr>
      </w:pPr>
    </w:p>
    <w:p w:rsidR="00A579AC" w:rsidRPr="00C61A19" w:rsidRDefault="00A579AC" w:rsidP="00EE1611">
      <w:pPr>
        <w:spacing w:after="0" w:line="240" w:lineRule="auto"/>
        <w:ind w:left="1440"/>
        <w:jc w:val="both"/>
        <w:rPr>
          <w:rFonts w:eastAsia="Times New Roman" w:cs="Times New Roman"/>
          <w:szCs w:val="24"/>
        </w:rPr>
      </w:pPr>
      <w:r>
        <w:rPr>
          <w:rFonts w:eastAsia="Times New Roman" w:cs="Times New Roman"/>
          <w:szCs w:val="24"/>
        </w:rPr>
        <w:t xml:space="preserve">(1) is issued in compliance with certain directions, including the directions in an advance directive executed in accordance with certain sections, including Section 166.082 (Out-Of-Hospital DNR Order; Directive to Physicians), 166.084 (Issuance of Out-Of-Hospital DNR Order by Nonwritten </w:t>
      </w:r>
      <w:r w:rsidRPr="00C61A19">
        <w:rPr>
          <w:rFonts w:eastAsia="Times New Roman" w:cs="Times New Roman"/>
          <w:szCs w:val="24"/>
        </w:rPr>
        <w:t>Communication), or 166.085 (Execution of Out-Of-Hospital DNR Order on Behalf of a Minor; and in compliance with the directions of certain individuals, including a patient's proxy as designated and authorized by a directive executed or issued in accordance with Subchapter B</w:t>
      </w:r>
      <w:r>
        <w:rPr>
          <w:rFonts w:eastAsia="Times New Roman" w:cs="Times New Roman"/>
          <w:szCs w:val="24"/>
        </w:rPr>
        <w:t xml:space="preserve"> (Directive to Physicians)</w:t>
      </w:r>
      <w:r w:rsidRPr="00C61A19">
        <w:rPr>
          <w:rFonts w:eastAsia="Times New Roman" w:cs="Times New Roman"/>
          <w:szCs w:val="24"/>
        </w:rPr>
        <w:t xml:space="preserve"> to make a treatment decision for the patient if the patient becomes incompetent or otherwise mentally or physically incapable of communication; or</w:t>
      </w:r>
    </w:p>
    <w:p w:rsidR="00A579AC" w:rsidRPr="00C61A19" w:rsidRDefault="00A579AC" w:rsidP="00EE1611">
      <w:pPr>
        <w:spacing w:after="0" w:line="240" w:lineRule="auto"/>
        <w:ind w:left="1440"/>
        <w:jc w:val="both"/>
        <w:rPr>
          <w:rFonts w:eastAsia="Times New Roman" w:cs="Times New Roman"/>
          <w:szCs w:val="24"/>
        </w:rPr>
      </w:pPr>
    </w:p>
    <w:p w:rsidR="00A579AC" w:rsidRPr="00C61A19" w:rsidRDefault="00A579AC" w:rsidP="00EE1611">
      <w:pPr>
        <w:spacing w:after="0" w:line="240" w:lineRule="auto"/>
        <w:ind w:left="1440"/>
        <w:jc w:val="both"/>
        <w:rPr>
          <w:rFonts w:eastAsia="Times New Roman" w:cs="Times New Roman"/>
          <w:szCs w:val="24"/>
        </w:rPr>
      </w:pPr>
      <w:r w:rsidRPr="00C61A19">
        <w:rPr>
          <w:rFonts w:eastAsia="Times New Roman" w:cs="Times New Roman"/>
          <w:szCs w:val="24"/>
        </w:rPr>
        <w:t>(2) is not contrary to the directions of a patient who was competent at the time the patient conveyed the directions and, in the reasonable medical judgment of the physician issuing the order, rather than of the patient's attending physician,</w:t>
      </w:r>
      <w:r>
        <w:rPr>
          <w:rFonts w:eastAsia="Times New Roman" w:cs="Times New Roman"/>
          <w:szCs w:val="24"/>
        </w:rPr>
        <w:t xml:space="preserve"> </w:t>
      </w:r>
      <w:r w:rsidRPr="00C61A19">
        <w:rPr>
          <w:rFonts w:eastAsia="Times New Roman" w:cs="Times New Roman"/>
          <w:szCs w:val="24"/>
        </w:rPr>
        <w:t>the patient's death is imminent, regardless of the provision of cardiopulmonary resuscitation; and the DNR order is medically appropriate.</w:t>
      </w:r>
    </w:p>
    <w:p w:rsidR="00A579AC" w:rsidRPr="00C61A19" w:rsidRDefault="00A579AC" w:rsidP="00EE1611">
      <w:pPr>
        <w:spacing w:after="0" w:line="240" w:lineRule="auto"/>
        <w:ind w:left="720"/>
        <w:jc w:val="both"/>
        <w:rPr>
          <w:rFonts w:eastAsia="Times New Roman" w:cs="Times New Roman"/>
          <w:szCs w:val="24"/>
        </w:rPr>
      </w:pPr>
    </w:p>
    <w:p w:rsidR="00A579AC" w:rsidRDefault="00A579AC" w:rsidP="00EE1611">
      <w:pPr>
        <w:spacing w:after="0" w:line="240" w:lineRule="auto"/>
        <w:ind w:left="720"/>
        <w:jc w:val="both"/>
        <w:rPr>
          <w:rFonts w:eastAsia="Times New Roman" w:cs="Times New Roman"/>
          <w:szCs w:val="24"/>
        </w:rPr>
      </w:pPr>
      <w:r w:rsidRPr="00C61A19">
        <w:rPr>
          <w:rFonts w:eastAsia="Times New Roman" w:cs="Times New Roman"/>
          <w:szCs w:val="24"/>
        </w:rPr>
        <w:t>Makes nonsubstantive changes.</w:t>
      </w:r>
      <w:r>
        <w:rPr>
          <w:rFonts w:eastAsia="Times New Roman" w:cs="Times New Roman"/>
          <w:szCs w:val="24"/>
        </w:rPr>
        <w:t xml:space="preserve"> </w:t>
      </w:r>
    </w:p>
    <w:p w:rsidR="00A579AC" w:rsidRDefault="00A579AC" w:rsidP="00EE1611">
      <w:pPr>
        <w:spacing w:after="0" w:line="240" w:lineRule="auto"/>
        <w:ind w:left="720"/>
        <w:jc w:val="both"/>
        <w:rPr>
          <w:rFonts w:eastAsia="Times New Roman" w:cs="Times New Roman"/>
          <w:szCs w:val="24"/>
        </w:rPr>
      </w:pPr>
    </w:p>
    <w:p w:rsidR="00A579AC" w:rsidRDefault="00A579AC" w:rsidP="00EE1611">
      <w:pPr>
        <w:spacing w:after="0" w:line="240" w:lineRule="auto"/>
        <w:ind w:left="720"/>
        <w:jc w:val="both"/>
        <w:rPr>
          <w:rFonts w:eastAsia="Times New Roman" w:cs="Times New Roman"/>
          <w:szCs w:val="24"/>
        </w:rPr>
      </w:pPr>
      <w:r>
        <w:rPr>
          <w:rFonts w:eastAsia="Times New Roman" w:cs="Times New Roman"/>
          <w:szCs w:val="24"/>
        </w:rPr>
        <w:t xml:space="preserve">(b) Authorizes the DNR </w:t>
      </w:r>
      <w:r w:rsidRPr="00C61A19">
        <w:rPr>
          <w:rFonts w:eastAsia="Times New Roman" w:cs="Times New Roman"/>
          <w:szCs w:val="24"/>
        </w:rPr>
        <w:t>order to be issued and entered in any format acceptable under the policies of the health care facility or hospital.</w:t>
      </w:r>
      <w:r>
        <w:rPr>
          <w:rFonts w:eastAsia="Times New Roman" w:cs="Times New Roman"/>
          <w:szCs w:val="24"/>
        </w:rPr>
        <w:t xml:space="preserve"> Makes a nonsubstantive change. </w:t>
      </w:r>
    </w:p>
    <w:p w:rsidR="00A579AC" w:rsidRDefault="00A579AC" w:rsidP="00EE1611">
      <w:pPr>
        <w:spacing w:after="0" w:line="240" w:lineRule="auto"/>
        <w:ind w:left="720"/>
        <w:jc w:val="both"/>
        <w:rPr>
          <w:rFonts w:eastAsia="Times New Roman" w:cs="Times New Roman"/>
          <w:szCs w:val="24"/>
        </w:rPr>
      </w:pPr>
    </w:p>
    <w:p w:rsidR="00A579AC" w:rsidRDefault="00A579AC" w:rsidP="00EE1611">
      <w:pPr>
        <w:spacing w:after="0" w:line="240" w:lineRule="auto"/>
        <w:ind w:left="720"/>
        <w:jc w:val="both"/>
        <w:rPr>
          <w:rFonts w:eastAsia="Times New Roman" w:cs="Times New Roman"/>
          <w:szCs w:val="24"/>
        </w:rPr>
      </w:pPr>
      <w:r w:rsidRPr="00C61A19">
        <w:rPr>
          <w:rFonts w:eastAsia="Times New Roman" w:cs="Times New Roman"/>
          <w:szCs w:val="24"/>
        </w:rPr>
        <w:t>(c) Requires a physician, a physician assistant, a nurse, or another person acting on behalf of a health care facility or hospital, unless notice has already been provided in accordance with Section 166.204(a-1)</w:t>
      </w:r>
      <w:r>
        <w:rPr>
          <w:rFonts w:eastAsia="Times New Roman" w:cs="Times New Roman"/>
          <w:szCs w:val="24"/>
        </w:rPr>
        <w:t xml:space="preserve"> (relating to disclosure of a DNR order to a patient's known agent under medical power of attorney or legal guardian)</w:t>
      </w:r>
      <w:r w:rsidRPr="00C61A19">
        <w:rPr>
          <w:rFonts w:eastAsia="Times New Roman" w:cs="Times New Roman"/>
          <w:szCs w:val="24"/>
        </w:rPr>
        <w:t>, before placing in a patient's medical record a DNR order issued under Subsection (a)(2)</w:t>
      </w:r>
      <w:r>
        <w:rPr>
          <w:rFonts w:eastAsia="Times New Roman" w:cs="Times New Roman"/>
          <w:szCs w:val="24"/>
        </w:rPr>
        <w:t xml:space="preserve"> (relating to physician's certain judgments about the appropriateness of a DNR order)</w:t>
      </w:r>
      <w:r w:rsidRPr="00C61A19">
        <w:rPr>
          <w:rFonts w:eastAsia="Times New Roman" w:cs="Times New Roman"/>
          <w:szCs w:val="24"/>
        </w:rPr>
        <w:t>,</w:t>
      </w:r>
      <w:r>
        <w:rPr>
          <w:rFonts w:eastAsia="Times New Roman" w:cs="Times New Roman"/>
          <w:szCs w:val="24"/>
        </w:rPr>
        <w:t xml:space="preserve"> to inform certain individuals about the order's issuance. </w:t>
      </w:r>
    </w:p>
    <w:p w:rsidR="00A579AC" w:rsidRDefault="00A579AC" w:rsidP="00EE1611">
      <w:pPr>
        <w:spacing w:after="0" w:line="240" w:lineRule="auto"/>
        <w:jc w:val="both"/>
        <w:rPr>
          <w:rFonts w:eastAsia="Times New Roman" w:cs="Times New Roman"/>
          <w:szCs w:val="24"/>
        </w:rPr>
      </w:pPr>
    </w:p>
    <w:p w:rsidR="00A579AC" w:rsidRDefault="00A579AC" w:rsidP="00EE1611">
      <w:pPr>
        <w:spacing w:after="0" w:line="240" w:lineRule="auto"/>
        <w:jc w:val="both"/>
        <w:rPr>
          <w:rFonts w:eastAsia="Times New Roman" w:cs="Times New Roman"/>
          <w:szCs w:val="24"/>
        </w:rPr>
      </w:pPr>
      <w:r>
        <w:rPr>
          <w:rFonts w:eastAsia="Times New Roman" w:cs="Times New Roman"/>
          <w:szCs w:val="24"/>
        </w:rPr>
        <w:t>SECTION 8. Amends Section 166.204, Health and Safety Code, by amending Subsection (a) and adding Subsection (a-1), as follows:</w:t>
      </w:r>
    </w:p>
    <w:p w:rsidR="00A579AC" w:rsidRDefault="00A579AC" w:rsidP="00EE1611">
      <w:pPr>
        <w:spacing w:after="0" w:line="240" w:lineRule="auto"/>
        <w:jc w:val="both"/>
        <w:rPr>
          <w:rFonts w:eastAsia="Times New Roman" w:cs="Times New Roman"/>
          <w:szCs w:val="24"/>
        </w:rPr>
      </w:pPr>
    </w:p>
    <w:p w:rsidR="00A579AC" w:rsidRPr="00C61A19" w:rsidRDefault="00A579AC" w:rsidP="00EE1611">
      <w:pPr>
        <w:spacing w:after="0" w:line="240" w:lineRule="auto"/>
        <w:ind w:left="720"/>
        <w:jc w:val="both"/>
        <w:rPr>
          <w:rFonts w:eastAsia="Times New Roman" w:cs="Times New Roman"/>
          <w:szCs w:val="24"/>
        </w:rPr>
      </w:pPr>
      <w:r w:rsidRPr="00C61A19">
        <w:rPr>
          <w:rFonts w:eastAsia="Times New Roman" w:cs="Times New Roman"/>
          <w:szCs w:val="24"/>
        </w:rPr>
        <w:t>(a)  Requires a physician, a physician assistant, a nurse, or another person acting on behalf of a health care facility or hospital, if a physician issues a DNR order under Section 166.203(a)(2), to provide notice of the order to the appropriate persons in accordance with Subsection (a-1) of this section or Section 166.203(c) (relating to informing certain individuals prior to placing a DNR order in a patient's medical record).</w:t>
      </w:r>
    </w:p>
    <w:p w:rsidR="00A579AC" w:rsidRPr="00C61A19" w:rsidRDefault="00A579AC" w:rsidP="00EE1611">
      <w:pPr>
        <w:spacing w:after="0" w:line="240" w:lineRule="auto"/>
        <w:ind w:left="720"/>
        <w:jc w:val="both"/>
        <w:rPr>
          <w:rFonts w:eastAsia="Times New Roman" w:cs="Times New Roman"/>
          <w:szCs w:val="24"/>
        </w:rPr>
      </w:pPr>
    </w:p>
    <w:p w:rsidR="00A579AC" w:rsidRPr="00C61A19" w:rsidRDefault="00A579AC" w:rsidP="00EE1611">
      <w:pPr>
        <w:spacing w:after="0" w:line="240" w:lineRule="auto"/>
        <w:ind w:left="720"/>
        <w:jc w:val="both"/>
        <w:rPr>
          <w:rFonts w:eastAsia="Times New Roman" w:cs="Times New Roman"/>
          <w:szCs w:val="24"/>
        </w:rPr>
      </w:pPr>
      <w:r w:rsidRPr="00C61A19">
        <w:rPr>
          <w:rFonts w:eastAsia="Times New Roman" w:cs="Times New Roman"/>
          <w:szCs w:val="24"/>
        </w:rPr>
        <w:t>(a-1) Requires the physician, physician assistant, or nurse who has actual knowledge of the order, unless notice has already been provided in accordance with Section 166.203(c), if an individual arrives at a health care facility or hospital that is treating a patient for whom a DNR order is issued under Section 166.203(a)(2) and the individual notifies a physician, physician assistant, or nurse providing direct care to the patient of the individual's arrival, to disclose the order to the individual, provided the individual is the patient's known agent or has certain relations to the patient.</w:t>
      </w:r>
      <w:r>
        <w:rPr>
          <w:rFonts w:eastAsia="Times New Roman" w:cs="Times New Roman"/>
          <w:szCs w:val="24"/>
        </w:rPr>
        <w:t xml:space="preserve"> </w:t>
      </w:r>
    </w:p>
    <w:p w:rsidR="00A579AC" w:rsidRDefault="00A579AC" w:rsidP="00EE1611">
      <w:pPr>
        <w:spacing w:after="0" w:line="240" w:lineRule="auto"/>
        <w:jc w:val="both"/>
        <w:rPr>
          <w:rFonts w:eastAsia="Times New Roman" w:cs="Times New Roman"/>
          <w:szCs w:val="24"/>
        </w:rPr>
      </w:pPr>
    </w:p>
    <w:p w:rsidR="00A579AC" w:rsidRDefault="00A579AC" w:rsidP="00EE1611">
      <w:pPr>
        <w:spacing w:after="0" w:line="240" w:lineRule="auto"/>
        <w:jc w:val="both"/>
        <w:rPr>
          <w:rFonts w:eastAsia="Times New Roman" w:cs="Times New Roman"/>
          <w:szCs w:val="24"/>
        </w:rPr>
      </w:pPr>
      <w:r>
        <w:rPr>
          <w:rFonts w:eastAsia="Times New Roman" w:cs="Times New Roman"/>
          <w:szCs w:val="24"/>
        </w:rPr>
        <w:t>SECTION 9. Amends Sections 166.205(a), (b), and (c), Health and Safety Code, as follows:</w:t>
      </w:r>
    </w:p>
    <w:p w:rsidR="00A579AC" w:rsidRDefault="00A579AC" w:rsidP="00EE1611">
      <w:pPr>
        <w:spacing w:after="0" w:line="240" w:lineRule="auto"/>
        <w:jc w:val="both"/>
        <w:rPr>
          <w:rFonts w:eastAsia="Times New Roman" w:cs="Times New Roman"/>
          <w:szCs w:val="24"/>
        </w:rPr>
      </w:pPr>
    </w:p>
    <w:p w:rsidR="00A579AC" w:rsidRDefault="00A579AC" w:rsidP="00EE1611">
      <w:pPr>
        <w:spacing w:after="0" w:line="240" w:lineRule="auto"/>
        <w:ind w:left="720"/>
        <w:jc w:val="both"/>
        <w:rPr>
          <w:rFonts w:eastAsia="Times New Roman" w:cs="Times New Roman"/>
          <w:szCs w:val="24"/>
        </w:rPr>
      </w:pPr>
      <w:r>
        <w:rPr>
          <w:rFonts w:eastAsia="Times New Roman" w:cs="Times New Roman"/>
          <w:szCs w:val="24"/>
        </w:rPr>
        <w:t xml:space="preserve">(a) Requires a </w:t>
      </w:r>
      <w:r w:rsidRPr="00C61A19">
        <w:rPr>
          <w:rFonts w:eastAsia="Times New Roman" w:cs="Times New Roman"/>
          <w:szCs w:val="24"/>
        </w:rPr>
        <w:t>physician providing direct care to a patient for whom a DNR order is issued to revoke the patient's DNR order if the advance directive on which the DNR order is based is properly revoked in accordance with applicable provisions of Chapter 166; or the patient or the individual at whose direction the DNR order was issued expresses to any person providing direct care to the patient a revocation of consent to or intent to revoke a DNR order issued under Section 166.203(a) (relating to requirements for a valid DNR order).</w:t>
      </w:r>
      <w:r>
        <w:rPr>
          <w:rFonts w:eastAsia="Times New Roman" w:cs="Times New Roman"/>
          <w:szCs w:val="24"/>
        </w:rPr>
        <w:t xml:space="preserve"> Deletes existing text requiring a</w:t>
      </w:r>
      <w:r w:rsidRPr="00C61A19">
        <w:rPr>
          <w:rFonts w:eastAsia="Times New Roman" w:cs="Times New Roman"/>
          <w:szCs w:val="24"/>
        </w:rPr>
        <w:t xml:space="preserve"> physician providing direct care to a patient for whom a DNR order is issued </w:t>
      </w:r>
      <w:r>
        <w:rPr>
          <w:rFonts w:eastAsia="Times New Roman" w:cs="Times New Roman"/>
          <w:szCs w:val="24"/>
        </w:rPr>
        <w:t>to</w:t>
      </w:r>
      <w:r w:rsidRPr="00C61A19">
        <w:rPr>
          <w:rFonts w:eastAsia="Times New Roman" w:cs="Times New Roman"/>
          <w:szCs w:val="24"/>
        </w:rPr>
        <w:t xml:space="preserve"> revoke the patient's DNR order if</w:t>
      </w:r>
      <w:r>
        <w:rPr>
          <w:rFonts w:eastAsia="Times New Roman" w:cs="Times New Roman"/>
          <w:szCs w:val="24"/>
        </w:rPr>
        <w:t xml:space="preserve"> </w:t>
      </w:r>
      <w:r w:rsidRPr="00C61A19">
        <w:rPr>
          <w:rFonts w:eastAsia="Times New Roman" w:cs="Times New Roman"/>
          <w:szCs w:val="24"/>
        </w:rPr>
        <w:t>the patient or, as applicable, the patient's agent under a medical power of attorney or the patient's legal guardia</w:t>
      </w:r>
      <w:r>
        <w:rPr>
          <w:rFonts w:eastAsia="Times New Roman" w:cs="Times New Roman"/>
          <w:szCs w:val="24"/>
        </w:rPr>
        <w:t xml:space="preserve">n if the patient is incompetent </w:t>
      </w:r>
      <w:r w:rsidRPr="00C61A19">
        <w:rPr>
          <w:rFonts w:eastAsia="Times New Roman" w:cs="Times New Roman"/>
          <w:szCs w:val="24"/>
        </w:rPr>
        <w:t>effectively revokes an advance directive, in accordance with Section 166.042</w:t>
      </w:r>
      <w:r>
        <w:rPr>
          <w:rFonts w:eastAsia="Times New Roman" w:cs="Times New Roman"/>
          <w:szCs w:val="24"/>
        </w:rPr>
        <w:t xml:space="preserve"> (Revocation of Directive)</w:t>
      </w:r>
      <w:r w:rsidRPr="00C61A19">
        <w:rPr>
          <w:rFonts w:eastAsia="Times New Roman" w:cs="Times New Roman"/>
          <w:szCs w:val="24"/>
        </w:rPr>
        <w:t>, for which a DNR order is issued under Section 166.203</w:t>
      </w:r>
      <w:r>
        <w:rPr>
          <w:rFonts w:eastAsia="Times New Roman" w:cs="Times New Roman"/>
          <w:szCs w:val="24"/>
        </w:rPr>
        <w:t>(a).</w:t>
      </w:r>
    </w:p>
    <w:p w:rsidR="00A579AC" w:rsidRDefault="00A579AC" w:rsidP="00EE1611">
      <w:pPr>
        <w:spacing w:after="0" w:line="240" w:lineRule="auto"/>
        <w:ind w:left="720"/>
        <w:jc w:val="both"/>
        <w:rPr>
          <w:rFonts w:eastAsia="Times New Roman" w:cs="Times New Roman"/>
          <w:szCs w:val="24"/>
        </w:rPr>
      </w:pPr>
    </w:p>
    <w:p w:rsidR="00A579AC" w:rsidRPr="00C61A19" w:rsidRDefault="00A579AC" w:rsidP="00EE1611">
      <w:pPr>
        <w:spacing w:after="0" w:line="240" w:lineRule="auto"/>
        <w:ind w:left="720"/>
        <w:jc w:val="both"/>
        <w:rPr>
          <w:rFonts w:eastAsia="Times New Roman" w:cs="Times New Roman"/>
          <w:szCs w:val="24"/>
        </w:rPr>
      </w:pPr>
      <w:r>
        <w:rPr>
          <w:rFonts w:eastAsia="Times New Roman" w:cs="Times New Roman"/>
          <w:szCs w:val="24"/>
        </w:rPr>
        <w:t>(</w:t>
      </w:r>
      <w:r w:rsidRPr="00C61A19">
        <w:rPr>
          <w:rFonts w:eastAsia="Times New Roman" w:cs="Times New Roman"/>
          <w:szCs w:val="24"/>
        </w:rPr>
        <w:t>b) Requires a person providing direct care to a patient under the supervision of a physician to notify the physician of the revocation of the advance directive or the request to revoke a DNR order under Subsection (a), rather than of the request to revoke a DNR order under Subsection (a).</w:t>
      </w:r>
    </w:p>
    <w:p w:rsidR="00A579AC" w:rsidRPr="00C61A19" w:rsidRDefault="00A579AC" w:rsidP="00EE1611">
      <w:pPr>
        <w:spacing w:after="0" w:line="240" w:lineRule="auto"/>
        <w:ind w:left="720"/>
        <w:jc w:val="both"/>
        <w:rPr>
          <w:rFonts w:eastAsia="Times New Roman" w:cs="Times New Roman"/>
          <w:szCs w:val="24"/>
        </w:rPr>
      </w:pPr>
    </w:p>
    <w:p w:rsidR="00A579AC" w:rsidRDefault="00A579AC" w:rsidP="00EE1611">
      <w:pPr>
        <w:spacing w:after="0" w:line="240" w:lineRule="auto"/>
        <w:ind w:left="720"/>
        <w:jc w:val="both"/>
        <w:rPr>
          <w:rFonts w:eastAsia="Times New Roman" w:cs="Times New Roman"/>
          <w:szCs w:val="24"/>
        </w:rPr>
      </w:pPr>
      <w:r w:rsidRPr="00C61A19">
        <w:rPr>
          <w:rFonts w:eastAsia="Times New Roman" w:cs="Times New Roman"/>
          <w:szCs w:val="24"/>
        </w:rPr>
        <w:t>(c) Authorizes the physician who issued a DNR order issued under Section 166.203(a)(2), or any other attending physician providing direct care to the patient in accordance with applicable hospital policies,</w:t>
      </w:r>
      <w:r>
        <w:rPr>
          <w:rFonts w:eastAsia="Times New Roman" w:cs="Times New Roman"/>
          <w:szCs w:val="24"/>
        </w:rPr>
        <w:t xml:space="preserve"> rather than a patient's attending physician, to</w:t>
      </w:r>
      <w:r w:rsidRPr="00C61A19">
        <w:rPr>
          <w:rFonts w:eastAsia="Times New Roman" w:cs="Times New Roman"/>
          <w:szCs w:val="24"/>
        </w:rPr>
        <w:t xml:space="preserve"> </w:t>
      </w:r>
      <w:r>
        <w:rPr>
          <w:rFonts w:eastAsia="Times New Roman" w:cs="Times New Roman"/>
          <w:szCs w:val="24"/>
        </w:rPr>
        <w:t>at any time revoke the DNR order</w:t>
      </w:r>
      <w:r w:rsidRPr="00C61A19">
        <w:rPr>
          <w:rFonts w:eastAsia="Times New Roman" w:cs="Times New Roman"/>
          <w:szCs w:val="24"/>
        </w:rPr>
        <w:t>.</w:t>
      </w:r>
    </w:p>
    <w:p w:rsidR="00A579AC" w:rsidRDefault="00A579AC" w:rsidP="00EE1611">
      <w:pPr>
        <w:spacing w:after="0" w:line="240" w:lineRule="auto"/>
        <w:jc w:val="both"/>
        <w:rPr>
          <w:rFonts w:eastAsia="Times New Roman" w:cs="Times New Roman"/>
          <w:szCs w:val="24"/>
        </w:rPr>
      </w:pPr>
    </w:p>
    <w:p w:rsidR="00A579AC" w:rsidRDefault="00A579AC" w:rsidP="00EE1611">
      <w:pPr>
        <w:spacing w:after="0" w:line="240" w:lineRule="auto"/>
        <w:jc w:val="both"/>
        <w:rPr>
          <w:rFonts w:eastAsia="Times New Roman" w:cs="Times New Roman"/>
          <w:szCs w:val="24"/>
        </w:rPr>
      </w:pPr>
      <w:r>
        <w:rPr>
          <w:rFonts w:eastAsia="Times New Roman" w:cs="Times New Roman"/>
          <w:szCs w:val="24"/>
        </w:rPr>
        <w:t>SECTION 10. Amends Sections 166.206(a) and (b), Health and Safety Code, as follows:</w:t>
      </w:r>
    </w:p>
    <w:p w:rsidR="00A579AC" w:rsidRDefault="00A579AC" w:rsidP="00EE1611">
      <w:pPr>
        <w:spacing w:after="0" w:line="240" w:lineRule="auto"/>
        <w:jc w:val="both"/>
        <w:rPr>
          <w:rFonts w:eastAsia="Times New Roman" w:cs="Times New Roman"/>
          <w:szCs w:val="24"/>
        </w:rPr>
      </w:pPr>
    </w:p>
    <w:p w:rsidR="00A579AC" w:rsidRPr="005A1719" w:rsidRDefault="00A579AC" w:rsidP="00EE1611">
      <w:pPr>
        <w:spacing w:after="0" w:line="240" w:lineRule="auto"/>
        <w:ind w:left="720"/>
        <w:jc w:val="both"/>
        <w:rPr>
          <w:rFonts w:eastAsia="Times New Roman" w:cs="Times New Roman"/>
          <w:szCs w:val="24"/>
        </w:rPr>
      </w:pPr>
      <w:r w:rsidRPr="005A1719">
        <w:rPr>
          <w:rFonts w:eastAsia="Times New Roman" w:cs="Times New Roman"/>
          <w:szCs w:val="24"/>
        </w:rPr>
        <w:t>(a) Requires the physician, facility, or hospital, if a physician, rather than if an attending physician, health care facility, or hospital does not wish to execute or comply with a DNR order or the patient's instructions concerning the provision of cardiopulmonary resuscitation, to inform the patient, the legal guardian or qualified relatives of the patient, or the agent of the patient under a medical power of attorney of the benefits and burdens of cardiopulmonary resuscitation.</w:t>
      </w:r>
    </w:p>
    <w:p w:rsidR="00A579AC" w:rsidRDefault="00A579AC" w:rsidP="00EE1611">
      <w:pPr>
        <w:spacing w:after="0" w:line="240" w:lineRule="auto"/>
        <w:ind w:left="720"/>
        <w:jc w:val="both"/>
        <w:rPr>
          <w:rFonts w:eastAsia="Times New Roman" w:cs="Times New Roman"/>
          <w:szCs w:val="24"/>
        </w:rPr>
      </w:pPr>
    </w:p>
    <w:p w:rsidR="00A579AC" w:rsidRDefault="00A579AC" w:rsidP="00EE1611">
      <w:pPr>
        <w:spacing w:after="0" w:line="240" w:lineRule="auto"/>
        <w:ind w:left="720"/>
        <w:jc w:val="both"/>
        <w:rPr>
          <w:rFonts w:eastAsia="Times New Roman" w:cs="Times New Roman"/>
          <w:szCs w:val="24"/>
        </w:rPr>
      </w:pPr>
      <w:r>
        <w:rPr>
          <w:rFonts w:eastAsia="Times New Roman" w:cs="Times New Roman"/>
          <w:szCs w:val="24"/>
        </w:rPr>
        <w:t xml:space="preserve">(b) Makes a conforming change. </w:t>
      </w:r>
    </w:p>
    <w:p w:rsidR="00A579AC" w:rsidRDefault="00A579AC" w:rsidP="00EE1611">
      <w:pPr>
        <w:spacing w:after="0" w:line="240" w:lineRule="auto"/>
        <w:jc w:val="both"/>
        <w:rPr>
          <w:rFonts w:eastAsia="Times New Roman" w:cs="Times New Roman"/>
          <w:szCs w:val="24"/>
        </w:rPr>
      </w:pPr>
    </w:p>
    <w:p w:rsidR="00A579AC" w:rsidRDefault="00A579AC" w:rsidP="00EE1611">
      <w:pPr>
        <w:spacing w:after="0" w:line="240" w:lineRule="auto"/>
        <w:jc w:val="both"/>
        <w:rPr>
          <w:rFonts w:eastAsia="Times New Roman" w:cs="Times New Roman"/>
          <w:szCs w:val="24"/>
        </w:rPr>
      </w:pPr>
      <w:r>
        <w:rPr>
          <w:rFonts w:eastAsia="Times New Roman" w:cs="Times New Roman"/>
          <w:szCs w:val="24"/>
        </w:rPr>
        <w:t>SECTION 11. Amends Section 166.209, Health and Safety Code, as follows:</w:t>
      </w:r>
    </w:p>
    <w:p w:rsidR="00A579AC" w:rsidRPr="00C61A19" w:rsidRDefault="00A579AC" w:rsidP="00EE1611">
      <w:pPr>
        <w:spacing w:after="0" w:line="240" w:lineRule="auto"/>
        <w:jc w:val="both"/>
        <w:rPr>
          <w:rFonts w:eastAsia="Times New Roman" w:cs="Times New Roman"/>
          <w:szCs w:val="24"/>
        </w:rPr>
      </w:pPr>
    </w:p>
    <w:p w:rsidR="00A579AC" w:rsidRDefault="00A579AC" w:rsidP="00EE1611">
      <w:pPr>
        <w:spacing w:after="0" w:line="240" w:lineRule="auto"/>
        <w:ind w:left="720"/>
        <w:jc w:val="both"/>
        <w:rPr>
          <w:rFonts w:eastAsia="Times New Roman" w:cs="Times New Roman"/>
          <w:szCs w:val="24"/>
        </w:rPr>
      </w:pPr>
      <w:r w:rsidRPr="00C61A19">
        <w:rPr>
          <w:rFonts w:eastAsia="Times New Roman" w:cs="Times New Roman"/>
          <w:szCs w:val="24"/>
        </w:rPr>
        <w:t>Sec. 166.209. ENFORCEMENT. (a) Provides that, subject to Sections 166.205(d)</w:t>
      </w:r>
      <w:r>
        <w:rPr>
          <w:rFonts w:eastAsia="Times New Roman" w:cs="Times New Roman"/>
          <w:szCs w:val="24"/>
        </w:rPr>
        <w:t xml:space="preserve"> (relating to a person not being liable for failing to act on a revocation if the person does not have actual knowledge of the revocation)</w:t>
      </w:r>
      <w:r w:rsidRPr="00C61A19">
        <w:rPr>
          <w:rFonts w:eastAsia="Times New Roman" w:cs="Times New Roman"/>
          <w:szCs w:val="24"/>
        </w:rPr>
        <w:t>, 166.207</w:t>
      </w:r>
      <w:r>
        <w:rPr>
          <w:rFonts w:eastAsia="Times New Roman" w:cs="Times New Roman"/>
          <w:szCs w:val="24"/>
        </w:rPr>
        <w:t xml:space="preserve"> (Limitation on Liability for Issuing DNR Order or Withholding Cardiopulmonary Resuscitation)</w:t>
      </w:r>
      <w:r w:rsidRPr="00C61A19">
        <w:rPr>
          <w:rFonts w:eastAsia="Times New Roman" w:cs="Times New Roman"/>
          <w:szCs w:val="24"/>
        </w:rPr>
        <w:t>, and 166.208</w:t>
      </w:r>
      <w:r>
        <w:rPr>
          <w:rFonts w:eastAsia="Times New Roman" w:cs="Times New Roman"/>
          <w:szCs w:val="24"/>
        </w:rPr>
        <w:t xml:space="preserve"> (Limitation on Liability for Failure to Effectuate DNR Order)</w:t>
      </w:r>
      <w:r w:rsidRPr="00C61A19">
        <w:rPr>
          <w:rFonts w:eastAsia="Times New Roman" w:cs="Times New Roman"/>
          <w:szCs w:val="24"/>
        </w:rPr>
        <w:t xml:space="preserve">, a physician, physician assistant, nurse, or other person commits an offense if, with the specific intent to violate the requirements of </w:t>
      </w:r>
      <w:r>
        <w:rPr>
          <w:rFonts w:eastAsia="Times New Roman" w:cs="Times New Roman"/>
          <w:szCs w:val="24"/>
        </w:rPr>
        <w:t>Subchapter E (Health Care Facility Do-Not-Resuscitate Orders)</w:t>
      </w:r>
      <w:r w:rsidRPr="00C61A19">
        <w:rPr>
          <w:rFonts w:eastAsia="Times New Roman" w:cs="Times New Roman"/>
          <w:szCs w:val="24"/>
        </w:rPr>
        <w:t>, the person intentionally</w:t>
      </w:r>
      <w:r>
        <w:rPr>
          <w:rFonts w:eastAsia="Times New Roman" w:cs="Times New Roman"/>
          <w:szCs w:val="24"/>
        </w:rPr>
        <w:t xml:space="preserve"> </w:t>
      </w:r>
      <w:r w:rsidRPr="00C61A19">
        <w:rPr>
          <w:rFonts w:eastAsia="Times New Roman" w:cs="Times New Roman"/>
          <w:szCs w:val="24"/>
        </w:rPr>
        <w:t>conceals, cancels, effectuates, or falsifies another person's DNR order; or conceals or withholds personal knowledge of another person's revocation of a DNR order</w:t>
      </w:r>
      <w:r>
        <w:rPr>
          <w:rFonts w:eastAsia="Times New Roman" w:cs="Times New Roman"/>
          <w:szCs w:val="24"/>
        </w:rPr>
        <w:t>.</w:t>
      </w:r>
      <w:r w:rsidRPr="00C61A19">
        <w:rPr>
          <w:rFonts w:eastAsia="Times New Roman" w:cs="Times New Roman"/>
          <w:szCs w:val="24"/>
        </w:rPr>
        <w:t xml:space="preserve"> </w:t>
      </w:r>
    </w:p>
    <w:p w:rsidR="00A579AC" w:rsidRDefault="00A579AC" w:rsidP="00EE1611">
      <w:pPr>
        <w:spacing w:after="0" w:line="240" w:lineRule="auto"/>
        <w:ind w:left="720"/>
        <w:jc w:val="both"/>
        <w:rPr>
          <w:rFonts w:eastAsia="Times New Roman" w:cs="Times New Roman"/>
          <w:szCs w:val="24"/>
        </w:rPr>
      </w:pPr>
    </w:p>
    <w:p w:rsidR="00A579AC" w:rsidRDefault="00A579AC" w:rsidP="00EE1611">
      <w:pPr>
        <w:spacing w:after="0" w:line="240" w:lineRule="auto"/>
        <w:ind w:left="1440"/>
        <w:jc w:val="both"/>
        <w:rPr>
          <w:rFonts w:eastAsia="Times New Roman" w:cs="Times New Roman"/>
          <w:szCs w:val="24"/>
        </w:rPr>
      </w:pPr>
      <w:r>
        <w:rPr>
          <w:rFonts w:eastAsia="Times New Roman" w:cs="Times New Roman"/>
          <w:szCs w:val="24"/>
        </w:rPr>
        <w:t xml:space="preserve">(a-1) Creates this subsection from existing text and makes conforming changes. </w:t>
      </w:r>
    </w:p>
    <w:p w:rsidR="00A579AC" w:rsidRDefault="00A579AC" w:rsidP="00EE1611">
      <w:pPr>
        <w:spacing w:after="0" w:line="240" w:lineRule="auto"/>
        <w:ind w:left="1440"/>
        <w:jc w:val="both"/>
        <w:rPr>
          <w:rFonts w:eastAsia="Times New Roman" w:cs="Times New Roman"/>
          <w:szCs w:val="24"/>
        </w:rPr>
      </w:pPr>
    </w:p>
    <w:p w:rsidR="00A579AC" w:rsidRDefault="00A579AC" w:rsidP="00EE1611">
      <w:pPr>
        <w:spacing w:after="0" w:line="240" w:lineRule="auto"/>
        <w:ind w:left="1440"/>
        <w:jc w:val="both"/>
        <w:rPr>
          <w:rFonts w:eastAsia="Times New Roman" w:cs="Times New Roman"/>
          <w:szCs w:val="24"/>
        </w:rPr>
      </w:pPr>
      <w:r>
        <w:rPr>
          <w:rFonts w:eastAsia="Times New Roman" w:cs="Times New Roman"/>
          <w:szCs w:val="24"/>
        </w:rPr>
        <w:t xml:space="preserve">(b) Provides that a </w:t>
      </w:r>
      <w:r w:rsidRPr="00C61A19">
        <w:rPr>
          <w:rFonts w:eastAsia="Times New Roman" w:cs="Times New Roman"/>
          <w:szCs w:val="24"/>
        </w:rPr>
        <w:t>physician, health care professional, health care facility, hospital, or entity is subject to review and disciplinary action by the appropriate licensing authority for intentionally committing certain violations of Subchapter E, subject to Sections 166.205(d), 166.207, and 166.208.</w:t>
      </w:r>
    </w:p>
    <w:p w:rsidR="00A579AC" w:rsidRDefault="00A579AC" w:rsidP="00EE1611">
      <w:pPr>
        <w:spacing w:after="0" w:line="240" w:lineRule="auto"/>
        <w:jc w:val="both"/>
        <w:rPr>
          <w:rFonts w:eastAsia="Times New Roman" w:cs="Times New Roman"/>
          <w:szCs w:val="24"/>
        </w:rPr>
      </w:pPr>
    </w:p>
    <w:p w:rsidR="00A579AC" w:rsidRDefault="00A579AC" w:rsidP="00EE1611">
      <w:pPr>
        <w:spacing w:after="0" w:line="240" w:lineRule="auto"/>
        <w:jc w:val="both"/>
        <w:rPr>
          <w:rFonts w:eastAsia="Times New Roman" w:cs="Times New Roman"/>
          <w:szCs w:val="24"/>
        </w:rPr>
      </w:pPr>
      <w:r>
        <w:rPr>
          <w:rFonts w:eastAsia="Times New Roman" w:cs="Times New Roman"/>
          <w:szCs w:val="24"/>
        </w:rPr>
        <w:t>SECTION 12. Amends Section 313.004(a), Health and Safety Code, as follows:</w:t>
      </w:r>
    </w:p>
    <w:p w:rsidR="00A579AC" w:rsidRDefault="00A579AC" w:rsidP="00EE1611">
      <w:pPr>
        <w:spacing w:after="0" w:line="240" w:lineRule="auto"/>
        <w:jc w:val="both"/>
        <w:rPr>
          <w:rFonts w:eastAsia="Times New Roman" w:cs="Times New Roman"/>
          <w:szCs w:val="24"/>
        </w:rPr>
      </w:pPr>
    </w:p>
    <w:p w:rsidR="00A579AC" w:rsidRPr="00C61A19" w:rsidRDefault="00A579AC" w:rsidP="00EE1611">
      <w:pPr>
        <w:spacing w:after="0" w:line="240" w:lineRule="auto"/>
        <w:ind w:left="720"/>
        <w:jc w:val="both"/>
        <w:rPr>
          <w:rFonts w:eastAsia="Times New Roman" w:cs="Times New Roman"/>
          <w:szCs w:val="24"/>
        </w:rPr>
      </w:pPr>
      <w:r>
        <w:rPr>
          <w:rFonts w:eastAsia="Times New Roman" w:cs="Times New Roman"/>
          <w:szCs w:val="24"/>
        </w:rPr>
        <w:t>(a)</w:t>
      </w:r>
      <w:r w:rsidRPr="00C61A19">
        <w:rPr>
          <w:rFonts w:eastAsia="Times New Roman" w:cs="Times New Roman"/>
          <w:szCs w:val="24"/>
        </w:rPr>
        <w:t>  Authorizes an adult surrogate from the following list, in order of priority, who has decision-making capacity, is available after a reasonably diligent inquiry, and is willing to consent to medical treatment on behalf of the patient, if an adult patient of a home and community support services agency or in a hospital or nursing home, or an adult inmate of a county or municipal jail, is comatose, incapacitated, or otherwise mentally or physically incapable of communication and does not have a legal guardian or an agent under a medical power of attorney who can concur with the patient's attending physician, rather than if an adult patient of a home and community support services agency or in a hospital or nursing home, or an adult inmate of a county or municipal jail, is comatose, incapacitated, or otherwise mentally or physically incapable of communication, to consent to medical treatment on behalf of the patient in concurrence with the patient's attending physician:</w:t>
      </w:r>
    </w:p>
    <w:p w:rsidR="00A579AC" w:rsidRDefault="00A579AC" w:rsidP="00EE1611">
      <w:pPr>
        <w:spacing w:after="0" w:line="240" w:lineRule="auto"/>
        <w:ind w:left="720"/>
        <w:jc w:val="both"/>
        <w:rPr>
          <w:rFonts w:eastAsia="Times New Roman" w:cs="Times New Roman"/>
          <w:szCs w:val="24"/>
        </w:rPr>
      </w:pPr>
    </w:p>
    <w:p w:rsidR="00A579AC" w:rsidRPr="00C61A19" w:rsidRDefault="00A579AC" w:rsidP="00EE1611">
      <w:pPr>
        <w:spacing w:after="0" w:line="240" w:lineRule="auto"/>
        <w:ind w:left="1440"/>
        <w:jc w:val="both"/>
        <w:rPr>
          <w:rFonts w:eastAsia="Times New Roman" w:cs="Times New Roman"/>
          <w:szCs w:val="24"/>
        </w:rPr>
      </w:pPr>
      <w:r>
        <w:rPr>
          <w:rFonts w:eastAsia="Times New Roman" w:cs="Times New Roman"/>
          <w:szCs w:val="24"/>
        </w:rPr>
        <w:t>(1</w:t>
      </w:r>
      <w:r w:rsidRPr="00C61A19">
        <w:rPr>
          <w:rFonts w:eastAsia="Times New Roman" w:cs="Times New Roman"/>
          <w:szCs w:val="24"/>
        </w:rPr>
        <w:t>) the patient's spouse;</w:t>
      </w:r>
    </w:p>
    <w:p w:rsidR="00A579AC" w:rsidRDefault="00A579AC" w:rsidP="00EE1611">
      <w:pPr>
        <w:spacing w:after="0" w:line="240" w:lineRule="auto"/>
        <w:ind w:left="1440"/>
        <w:jc w:val="both"/>
        <w:rPr>
          <w:rFonts w:eastAsia="Times New Roman" w:cs="Times New Roman"/>
          <w:szCs w:val="24"/>
        </w:rPr>
      </w:pPr>
    </w:p>
    <w:p w:rsidR="00A579AC" w:rsidRPr="00C61A19" w:rsidRDefault="00A579AC" w:rsidP="00EE1611">
      <w:pPr>
        <w:spacing w:after="0" w:line="240" w:lineRule="auto"/>
        <w:ind w:left="1440"/>
        <w:jc w:val="both"/>
        <w:rPr>
          <w:rFonts w:eastAsia="Times New Roman" w:cs="Times New Roman"/>
          <w:szCs w:val="24"/>
        </w:rPr>
      </w:pPr>
      <w:r w:rsidRPr="00C61A19">
        <w:rPr>
          <w:rFonts w:eastAsia="Times New Roman" w:cs="Times New Roman"/>
          <w:szCs w:val="24"/>
        </w:rPr>
        <w:t>(2) the patient's reasonably available adult children, rather than an adult child of the patient who has the waiver and consent of all other qualified adult children of the patient to act as the sole decision-maker;</w:t>
      </w:r>
    </w:p>
    <w:p w:rsidR="00A579AC" w:rsidRDefault="00A579AC" w:rsidP="00EE1611">
      <w:pPr>
        <w:spacing w:after="0" w:line="240" w:lineRule="auto"/>
        <w:ind w:left="1440"/>
        <w:jc w:val="both"/>
        <w:rPr>
          <w:rFonts w:eastAsia="Times New Roman" w:cs="Times New Roman"/>
          <w:szCs w:val="24"/>
        </w:rPr>
      </w:pPr>
    </w:p>
    <w:p w:rsidR="00A579AC" w:rsidRPr="00C61A19" w:rsidRDefault="00A579AC" w:rsidP="00EE1611">
      <w:pPr>
        <w:spacing w:after="0" w:line="240" w:lineRule="auto"/>
        <w:ind w:left="1440"/>
        <w:jc w:val="both"/>
        <w:rPr>
          <w:rFonts w:eastAsia="Times New Roman" w:cs="Times New Roman"/>
          <w:szCs w:val="24"/>
        </w:rPr>
      </w:pPr>
      <w:r w:rsidRPr="00C61A19">
        <w:rPr>
          <w:rFonts w:eastAsia="Times New Roman" w:cs="Times New Roman"/>
          <w:szCs w:val="24"/>
        </w:rPr>
        <w:t>(3) the patient's parents, rather than a majority of the patient's reasonably available adult children;</w:t>
      </w:r>
    </w:p>
    <w:p w:rsidR="00A579AC" w:rsidRDefault="00A579AC" w:rsidP="00EE1611">
      <w:pPr>
        <w:spacing w:after="0" w:line="240" w:lineRule="auto"/>
        <w:ind w:left="1440"/>
        <w:jc w:val="both"/>
        <w:rPr>
          <w:rFonts w:eastAsia="Times New Roman" w:cs="Times New Roman"/>
          <w:szCs w:val="24"/>
        </w:rPr>
      </w:pPr>
    </w:p>
    <w:p w:rsidR="00A579AC" w:rsidRPr="00C61A19" w:rsidRDefault="00A579AC" w:rsidP="00EE1611">
      <w:pPr>
        <w:spacing w:after="0" w:line="240" w:lineRule="auto"/>
        <w:ind w:left="1440"/>
        <w:jc w:val="both"/>
        <w:rPr>
          <w:rFonts w:eastAsia="Times New Roman" w:cs="Times New Roman"/>
          <w:szCs w:val="24"/>
        </w:rPr>
      </w:pPr>
      <w:r w:rsidRPr="00C61A19">
        <w:rPr>
          <w:rFonts w:eastAsia="Times New Roman" w:cs="Times New Roman"/>
          <w:szCs w:val="24"/>
        </w:rPr>
        <w:t>(4) the patient's nearest living relative, rather than the patient's parents; or</w:t>
      </w:r>
    </w:p>
    <w:p w:rsidR="00A579AC" w:rsidRDefault="00A579AC" w:rsidP="00EE1611">
      <w:pPr>
        <w:spacing w:after="0" w:line="240" w:lineRule="auto"/>
        <w:ind w:left="1440"/>
        <w:jc w:val="both"/>
        <w:rPr>
          <w:rFonts w:eastAsia="Times New Roman" w:cs="Times New Roman"/>
          <w:szCs w:val="24"/>
        </w:rPr>
      </w:pPr>
    </w:p>
    <w:p w:rsidR="00A579AC" w:rsidRPr="00C61A19" w:rsidRDefault="00A579AC" w:rsidP="00EE1611">
      <w:pPr>
        <w:spacing w:after="0" w:line="240" w:lineRule="auto"/>
        <w:ind w:left="1440"/>
        <w:jc w:val="both"/>
        <w:rPr>
          <w:rFonts w:eastAsia="Times New Roman" w:cs="Times New Roman"/>
          <w:szCs w:val="24"/>
        </w:rPr>
      </w:pPr>
      <w:r w:rsidRPr="00C61A19">
        <w:rPr>
          <w:rFonts w:eastAsia="Times New Roman" w:cs="Times New Roman"/>
          <w:szCs w:val="24"/>
        </w:rPr>
        <w:t>(5) if the patient does not have a legal guardian or an agent under a medical power of attorney and a person listed in this subsection is not available, another licensed physician who is not involved in the direct treatment of the patient</w:t>
      </w:r>
      <w:r>
        <w:rPr>
          <w:rFonts w:eastAsia="Times New Roman" w:cs="Times New Roman"/>
          <w:szCs w:val="24"/>
        </w:rPr>
        <w:t xml:space="preserve">, rather than </w:t>
      </w:r>
      <w:r w:rsidRPr="00C61A19">
        <w:rPr>
          <w:rFonts w:eastAsia="Times New Roman" w:cs="Times New Roman"/>
          <w:szCs w:val="24"/>
        </w:rPr>
        <w:t>the individual clearly identified to act for the patient by the patient before the patient became incapacitated, the patient's nearest living relative, or a member of the clergy</w:t>
      </w:r>
      <w:r>
        <w:rPr>
          <w:rFonts w:eastAsia="Times New Roman" w:cs="Times New Roman"/>
          <w:szCs w:val="24"/>
        </w:rPr>
        <w:t>.</w:t>
      </w:r>
    </w:p>
    <w:p w:rsidR="00A579AC" w:rsidRDefault="00A579AC" w:rsidP="00EE1611">
      <w:pPr>
        <w:spacing w:after="0" w:line="240" w:lineRule="auto"/>
        <w:jc w:val="both"/>
        <w:rPr>
          <w:rFonts w:eastAsia="Times New Roman" w:cs="Times New Roman"/>
          <w:szCs w:val="24"/>
        </w:rPr>
      </w:pPr>
    </w:p>
    <w:p w:rsidR="00A579AC" w:rsidRDefault="00A579AC" w:rsidP="00EE1611">
      <w:pPr>
        <w:spacing w:after="0" w:line="240" w:lineRule="auto"/>
        <w:jc w:val="both"/>
        <w:rPr>
          <w:rFonts w:eastAsia="Times New Roman" w:cs="Times New Roman"/>
          <w:szCs w:val="24"/>
        </w:rPr>
      </w:pPr>
      <w:r>
        <w:rPr>
          <w:rFonts w:eastAsia="Times New Roman" w:cs="Times New Roman"/>
          <w:szCs w:val="24"/>
        </w:rPr>
        <w:t xml:space="preserve">SECTION 13. Requires the executive commissioner, not later than March 1, 2022, to </w:t>
      </w:r>
      <w:r w:rsidRPr="00C61A19">
        <w:rPr>
          <w:rFonts w:eastAsia="Times New Roman" w:cs="Times New Roman"/>
          <w:szCs w:val="24"/>
        </w:rPr>
        <w:t>adopt the rules necessary to implement the changes in law made by this Act to Chapter 166, Health and Safety Code.</w:t>
      </w:r>
    </w:p>
    <w:p w:rsidR="00A579AC" w:rsidRDefault="00A579AC" w:rsidP="00EE1611">
      <w:pPr>
        <w:spacing w:after="0" w:line="240" w:lineRule="auto"/>
        <w:jc w:val="both"/>
        <w:rPr>
          <w:rFonts w:eastAsia="Times New Roman" w:cs="Times New Roman"/>
          <w:szCs w:val="24"/>
        </w:rPr>
      </w:pPr>
    </w:p>
    <w:p w:rsidR="00A579AC" w:rsidRDefault="00A579AC" w:rsidP="00EE1611">
      <w:pPr>
        <w:spacing w:after="0" w:line="240" w:lineRule="auto"/>
        <w:jc w:val="both"/>
        <w:rPr>
          <w:rFonts w:eastAsia="Times New Roman" w:cs="Times New Roman"/>
          <w:szCs w:val="24"/>
        </w:rPr>
      </w:pPr>
      <w:r>
        <w:rPr>
          <w:rFonts w:eastAsia="Times New Roman" w:cs="Times New Roman"/>
          <w:szCs w:val="24"/>
        </w:rPr>
        <w:t xml:space="preserve">SECTION 14. Provides that </w:t>
      </w:r>
      <w:r w:rsidRPr="00C61A19">
        <w:rPr>
          <w:rFonts w:eastAsia="Times New Roman" w:cs="Times New Roman"/>
          <w:szCs w:val="24"/>
        </w:rPr>
        <w:t>Chapter 166, Health and Safety Code, as amended by this Act, applies only to a review, consultation, disagreement, or other action relating to a health care or treatment decision m</w:t>
      </w:r>
      <w:r>
        <w:rPr>
          <w:rFonts w:eastAsia="Times New Roman" w:cs="Times New Roman"/>
          <w:szCs w:val="24"/>
        </w:rPr>
        <w:t>ade on or after April 1, 2022. Provides that a</w:t>
      </w:r>
      <w:r w:rsidRPr="00C61A19">
        <w:rPr>
          <w:rFonts w:eastAsia="Times New Roman" w:cs="Times New Roman"/>
          <w:szCs w:val="24"/>
        </w:rPr>
        <w:t xml:space="preserve"> review, consultation, disagreement, or other action relating to a health care or treatment decision made before April 1, 2022, is governed by the law in effect immediately before the effective date of this Act, and the former law is continued in effect for that purpose.</w:t>
      </w:r>
    </w:p>
    <w:p w:rsidR="00A579AC" w:rsidRDefault="00A579AC" w:rsidP="00EE1611">
      <w:pPr>
        <w:spacing w:after="0" w:line="240" w:lineRule="auto"/>
        <w:jc w:val="both"/>
        <w:rPr>
          <w:rFonts w:eastAsia="Times New Roman" w:cs="Times New Roman"/>
          <w:szCs w:val="24"/>
        </w:rPr>
      </w:pPr>
    </w:p>
    <w:p w:rsidR="00A579AC" w:rsidRDefault="00A579AC" w:rsidP="00EE1611">
      <w:pPr>
        <w:spacing w:after="0" w:line="240" w:lineRule="auto"/>
        <w:jc w:val="both"/>
        <w:rPr>
          <w:rFonts w:eastAsia="Times New Roman" w:cs="Times New Roman"/>
          <w:szCs w:val="24"/>
        </w:rPr>
      </w:pPr>
      <w:r>
        <w:rPr>
          <w:rFonts w:eastAsia="Times New Roman" w:cs="Times New Roman"/>
          <w:szCs w:val="24"/>
        </w:rPr>
        <w:t xml:space="preserve">SECTION 15. Provides that </w:t>
      </w:r>
      <w:r w:rsidRPr="00C61A19">
        <w:rPr>
          <w:rFonts w:eastAsia="Times New Roman" w:cs="Times New Roman"/>
          <w:szCs w:val="24"/>
        </w:rPr>
        <w:t xml:space="preserve">Chapter 166, Health and Safety Code, as amended by this Act, applies only to a do-not-resuscitate order issued on or after the effective date of this Act. </w:t>
      </w:r>
      <w:r>
        <w:rPr>
          <w:rFonts w:eastAsia="Times New Roman" w:cs="Times New Roman"/>
          <w:szCs w:val="24"/>
        </w:rPr>
        <w:t>Provides that a</w:t>
      </w:r>
      <w:r w:rsidRPr="00C61A19">
        <w:rPr>
          <w:rFonts w:eastAsia="Times New Roman" w:cs="Times New Roman"/>
          <w:szCs w:val="24"/>
        </w:rPr>
        <w:t xml:space="preserve"> do-not-resuscitate order issued before the effective date of this Act is governed by the law in effect on the date the order was issued, and that law is continued in effect for that purpose.</w:t>
      </w:r>
    </w:p>
    <w:p w:rsidR="00A579AC" w:rsidRDefault="00A579AC" w:rsidP="00EE1611">
      <w:pPr>
        <w:spacing w:after="0" w:line="240" w:lineRule="auto"/>
        <w:jc w:val="both"/>
        <w:rPr>
          <w:rFonts w:eastAsia="Times New Roman" w:cs="Times New Roman"/>
          <w:szCs w:val="24"/>
        </w:rPr>
      </w:pPr>
    </w:p>
    <w:p w:rsidR="00A579AC" w:rsidRPr="00C61A19" w:rsidRDefault="00A579AC" w:rsidP="00EE1611">
      <w:pPr>
        <w:spacing w:after="0" w:line="240" w:lineRule="auto"/>
        <w:jc w:val="both"/>
        <w:rPr>
          <w:rFonts w:eastAsia="Times New Roman" w:cs="Times New Roman"/>
          <w:szCs w:val="24"/>
        </w:rPr>
      </w:pPr>
      <w:r>
        <w:rPr>
          <w:rFonts w:eastAsia="Times New Roman" w:cs="Times New Roman"/>
          <w:szCs w:val="24"/>
        </w:rPr>
        <w:t>SECTION 16. (a) Requires a</w:t>
      </w:r>
      <w:r w:rsidRPr="00C61A19">
        <w:rPr>
          <w:rFonts w:eastAsia="Times New Roman" w:cs="Times New Roman"/>
          <w:szCs w:val="24"/>
        </w:rPr>
        <w:t xml:space="preserve"> health care facility </w:t>
      </w:r>
      <w:r>
        <w:rPr>
          <w:rFonts w:eastAsia="Times New Roman" w:cs="Times New Roman"/>
          <w:szCs w:val="24"/>
        </w:rPr>
        <w:t>to</w:t>
      </w:r>
      <w:r w:rsidRPr="00C61A19">
        <w:rPr>
          <w:rFonts w:eastAsia="Times New Roman" w:cs="Times New Roman"/>
          <w:szCs w:val="24"/>
        </w:rPr>
        <w:t xml:space="preserve"> adopt the policy required by Section 166.0465, Health and Safety Code, as added by this Act, not later than April 1, 2022.</w:t>
      </w:r>
    </w:p>
    <w:p w:rsidR="00A579AC" w:rsidRDefault="00A579AC" w:rsidP="00EE1611">
      <w:pPr>
        <w:spacing w:after="0" w:line="240" w:lineRule="auto"/>
        <w:jc w:val="both"/>
        <w:rPr>
          <w:rFonts w:eastAsia="Times New Roman" w:cs="Times New Roman"/>
          <w:szCs w:val="24"/>
        </w:rPr>
      </w:pPr>
    </w:p>
    <w:p w:rsidR="00A579AC" w:rsidRPr="00C61A19" w:rsidRDefault="00A579AC" w:rsidP="00EE1611">
      <w:pPr>
        <w:spacing w:after="0" w:line="240" w:lineRule="auto"/>
        <w:ind w:left="720"/>
        <w:jc w:val="both"/>
        <w:rPr>
          <w:rFonts w:eastAsia="Times New Roman" w:cs="Times New Roman"/>
          <w:szCs w:val="24"/>
        </w:rPr>
      </w:pPr>
      <w:r>
        <w:rPr>
          <w:rFonts w:eastAsia="Times New Roman" w:cs="Times New Roman"/>
          <w:szCs w:val="24"/>
        </w:rPr>
        <w:t>(b) Provides that a</w:t>
      </w:r>
      <w:r w:rsidRPr="00C61A19">
        <w:rPr>
          <w:rFonts w:eastAsia="Times New Roman" w:cs="Times New Roman"/>
          <w:szCs w:val="24"/>
        </w:rPr>
        <w:t xml:space="preserve"> policy adopted under Section 166.0465, Health and Safety Code, as added by this Act, applies only to an ethics or medical committee review conducted on or after April 1, 2022.</w:t>
      </w:r>
    </w:p>
    <w:p w:rsidR="00A579AC" w:rsidRDefault="00A579AC" w:rsidP="00EE1611">
      <w:pPr>
        <w:spacing w:after="0" w:line="240" w:lineRule="auto"/>
        <w:jc w:val="both"/>
        <w:rPr>
          <w:rFonts w:eastAsia="Times New Roman" w:cs="Times New Roman"/>
          <w:szCs w:val="24"/>
        </w:rPr>
      </w:pPr>
    </w:p>
    <w:p w:rsidR="00A579AC" w:rsidRPr="00C61A19" w:rsidRDefault="00A579AC" w:rsidP="00EE1611">
      <w:pPr>
        <w:spacing w:after="0" w:line="240" w:lineRule="auto"/>
        <w:jc w:val="both"/>
        <w:rPr>
          <w:rFonts w:eastAsia="Times New Roman" w:cs="Times New Roman"/>
          <w:szCs w:val="24"/>
        </w:rPr>
      </w:pPr>
      <w:r>
        <w:rPr>
          <w:rFonts w:eastAsia="Times New Roman" w:cs="Times New Roman"/>
          <w:szCs w:val="24"/>
        </w:rPr>
        <w:t xml:space="preserve">SECTION 17. Effective date: September 1, 2021. </w:t>
      </w:r>
    </w:p>
    <w:sectPr w:rsidR="00A579AC" w:rsidRPr="00C61A19"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7A4" w:rsidRDefault="006957A4" w:rsidP="000F1DF9">
      <w:pPr>
        <w:spacing w:after="0" w:line="240" w:lineRule="auto"/>
      </w:pPr>
      <w:r>
        <w:separator/>
      </w:r>
    </w:p>
  </w:endnote>
  <w:endnote w:type="continuationSeparator" w:id="0">
    <w:p w:rsidR="006957A4" w:rsidRDefault="006957A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957A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579AC">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579AC">
                <w:rPr>
                  <w:sz w:val="20"/>
                  <w:szCs w:val="20"/>
                </w:rPr>
                <w:t>S.B. 1944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579A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957A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579AC">
                <w:rPr>
                  <w:noProof/>
                  <w:sz w:val="20"/>
                  <w:szCs w:val="20"/>
                </w:rPr>
                <w:t>7</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579AC">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7A4" w:rsidRDefault="006957A4" w:rsidP="000F1DF9">
      <w:pPr>
        <w:spacing w:after="0" w:line="240" w:lineRule="auto"/>
      </w:pPr>
      <w:r>
        <w:separator/>
      </w:r>
    </w:p>
  </w:footnote>
  <w:footnote w:type="continuationSeparator" w:id="0">
    <w:p w:rsidR="006957A4" w:rsidRDefault="006957A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957A4"/>
    <w:rsid w:val="006D756B"/>
    <w:rsid w:val="00774EC7"/>
    <w:rsid w:val="00833061"/>
    <w:rsid w:val="008A6859"/>
    <w:rsid w:val="0093341F"/>
    <w:rsid w:val="009562E3"/>
    <w:rsid w:val="00986E9F"/>
    <w:rsid w:val="00A579AC"/>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913DE"/>
  <w15:docId w15:val="{5185EF72-FE1B-4B40-964D-43A40080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579A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98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2F082922AD341ADA87A2C87B4D503E1"/>
        <w:category>
          <w:name w:val="General"/>
          <w:gallery w:val="placeholder"/>
        </w:category>
        <w:types>
          <w:type w:val="bbPlcHdr"/>
        </w:types>
        <w:behaviors>
          <w:behavior w:val="content"/>
        </w:behaviors>
        <w:guid w:val="{F7DD6FF9-CF61-423D-A109-62A40703E9B7}"/>
      </w:docPartPr>
      <w:docPartBody>
        <w:p w:rsidR="00000000" w:rsidRDefault="00DC5468"/>
      </w:docPartBody>
    </w:docPart>
    <w:docPart>
      <w:docPartPr>
        <w:name w:val="2B44D0B563E5407C8C6E5AA17C0802CD"/>
        <w:category>
          <w:name w:val="General"/>
          <w:gallery w:val="placeholder"/>
        </w:category>
        <w:types>
          <w:type w:val="bbPlcHdr"/>
        </w:types>
        <w:behaviors>
          <w:behavior w:val="content"/>
        </w:behaviors>
        <w:guid w:val="{74618192-91DB-46A0-907A-0CD60C00D8B0}"/>
      </w:docPartPr>
      <w:docPartBody>
        <w:p w:rsidR="00000000" w:rsidRDefault="00DC5468"/>
      </w:docPartBody>
    </w:docPart>
    <w:docPart>
      <w:docPartPr>
        <w:name w:val="B013A100801A4F7F96A2E48C96D57E4D"/>
        <w:category>
          <w:name w:val="General"/>
          <w:gallery w:val="placeholder"/>
        </w:category>
        <w:types>
          <w:type w:val="bbPlcHdr"/>
        </w:types>
        <w:behaviors>
          <w:behavior w:val="content"/>
        </w:behaviors>
        <w:guid w:val="{2AA0EDCF-AD56-4CA7-98B9-15E40B290D05}"/>
      </w:docPartPr>
      <w:docPartBody>
        <w:p w:rsidR="00000000" w:rsidRDefault="00DC5468"/>
      </w:docPartBody>
    </w:docPart>
    <w:docPart>
      <w:docPartPr>
        <w:name w:val="2A68E1A6E670479D9776C8023E78D5E7"/>
        <w:category>
          <w:name w:val="General"/>
          <w:gallery w:val="placeholder"/>
        </w:category>
        <w:types>
          <w:type w:val="bbPlcHdr"/>
        </w:types>
        <w:behaviors>
          <w:behavior w:val="content"/>
        </w:behaviors>
        <w:guid w:val="{C13DC7C4-EAB1-4ADC-9AD9-E36290873F62}"/>
      </w:docPartPr>
      <w:docPartBody>
        <w:p w:rsidR="00000000" w:rsidRDefault="00DC5468"/>
      </w:docPartBody>
    </w:docPart>
    <w:docPart>
      <w:docPartPr>
        <w:name w:val="92B9E32C5B9C4A6294C52CDE519398EE"/>
        <w:category>
          <w:name w:val="General"/>
          <w:gallery w:val="placeholder"/>
        </w:category>
        <w:types>
          <w:type w:val="bbPlcHdr"/>
        </w:types>
        <w:behaviors>
          <w:behavior w:val="content"/>
        </w:behaviors>
        <w:guid w:val="{A7FAC52D-D31B-4DB0-B758-31FF88ADD215}"/>
      </w:docPartPr>
      <w:docPartBody>
        <w:p w:rsidR="00000000" w:rsidRDefault="00DC5468"/>
      </w:docPartBody>
    </w:docPart>
    <w:docPart>
      <w:docPartPr>
        <w:name w:val="5939738C947848498E1B4213EBFF8017"/>
        <w:category>
          <w:name w:val="General"/>
          <w:gallery w:val="placeholder"/>
        </w:category>
        <w:types>
          <w:type w:val="bbPlcHdr"/>
        </w:types>
        <w:behaviors>
          <w:behavior w:val="content"/>
        </w:behaviors>
        <w:guid w:val="{34E953E2-11B3-4507-A9CB-DB8DFBE3FE29}"/>
      </w:docPartPr>
      <w:docPartBody>
        <w:p w:rsidR="00000000" w:rsidRDefault="00DC5468"/>
      </w:docPartBody>
    </w:docPart>
    <w:docPart>
      <w:docPartPr>
        <w:name w:val="F9DDCBA9A9D34D5CBB8676D007EF4CF9"/>
        <w:category>
          <w:name w:val="General"/>
          <w:gallery w:val="placeholder"/>
        </w:category>
        <w:types>
          <w:type w:val="bbPlcHdr"/>
        </w:types>
        <w:behaviors>
          <w:behavior w:val="content"/>
        </w:behaviors>
        <w:guid w:val="{F445AAC5-043C-4D0F-A091-301487BC3F97}"/>
      </w:docPartPr>
      <w:docPartBody>
        <w:p w:rsidR="00000000" w:rsidRDefault="00DC5468"/>
      </w:docPartBody>
    </w:docPart>
    <w:docPart>
      <w:docPartPr>
        <w:name w:val="02D2F269951B4360827A907628359210"/>
        <w:category>
          <w:name w:val="General"/>
          <w:gallery w:val="placeholder"/>
        </w:category>
        <w:types>
          <w:type w:val="bbPlcHdr"/>
        </w:types>
        <w:behaviors>
          <w:behavior w:val="content"/>
        </w:behaviors>
        <w:guid w:val="{9015C1DC-DF6F-4AC7-8637-2D612B51A51E}"/>
      </w:docPartPr>
      <w:docPartBody>
        <w:p w:rsidR="00000000" w:rsidRDefault="00DC5468"/>
      </w:docPartBody>
    </w:docPart>
    <w:docPart>
      <w:docPartPr>
        <w:name w:val="63D10C05F1484C37B6A91279000524AA"/>
        <w:category>
          <w:name w:val="General"/>
          <w:gallery w:val="placeholder"/>
        </w:category>
        <w:types>
          <w:type w:val="bbPlcHdr"/>
        </w:types>
        <w:behaviors>
          <w:behavior w:val="content"/>
        </w:behaviors>
        <w:guid w:val="{C65CCF4C-F7E8-4082-94FF-4E787A4A54D9}"/>
      </w:docPartPr>
      <w:docPartBody>
        <w:p w:rsidR="00000000" w:rsidRDefault="00DC5468"/>
      </w:docPartBody>
    </w:docPart>
    <w:docPart>
      <w:docPartPr>
        <w:name w:val="3E2763A3D34A430D95A9A4BC97E9334F"/>
        <w:category>
          <w:name w:val="General"/>
          <w:gallery w:val="placeholder"/>
        </w:category>
        <w:types>
          <w:type w:val="bbPlcHdr"/>
        </w:types>
        <w:behaviors>
          <w:behavior w:val="content"/>
        </w:behaviors>
        <w:guid w:val="{8969412E-06CB-444D-B934-8244291E4272}"/>
      </w:docPartPr>
      <w:docPartBody>
        <w:p w:rsidR="00000000" w:rsidRDefault="00F329FD" w:rsidP="00F329FD">
          <w:pPr>
            <w:pStyle w:val="3E2763A3D34A430D95A9A4BC97E9334F"/>
          </w:pPr>
          <w:r w:rsidRPr="00A30DD1">
            <w:rPr>
              <w:rStyle w:val="PlaceholderText"/>
            </w:rPr>
            <w:t>Click here to enter a date.</w:t>
          </w:r>
        </w:p>
      </w:docPartBody>
    </w:docPart>
    <w:docPart>
      <w:docPartPr>
        <w:name w:val="5ABDEB1599F54C5CAD6FF9BA5843CFEE"/>
        <w:category>
          <w:name w:val="General"/>
          <w:gallery w:val="placeholder"/>
        </w:category>
        <w:types>
          <w:type w:val="bbPlcHdr"/>
        </w:types>
        <w:behaviors>
          <w:behavior w:val="content"/>
        </w:behaviors>
        <w:guid w:val="{C51529F0-B869-4A71-9A57-E40BDFEECA6E}"/>
      </w:docPartPr>
      <w:docPartBody>
        <w:p w:rsidR="00000000" w:rsidRDefault="00DC5468"/>
      </w:docPartBody>
    </w:docPart>
    <w:docPart>
      <w:docPartPr>
        <w:name w:val="7A0BDE10DE7C45F98775FD69CE382B77"/>
        <w:category>
          <w:name w:val="General"/>
          <w:gallery w:val="placeholder"/>
        </w:category>
        <w:types>
          <w:type w:val="bbPlcHdr"/>
        </w:types>
        <w:behaviors>
          <w:behavior w:val="content"/>
        </w:behaviors>
        <w:guid w:val="{26C781DA-C5A1-407B-B6F2-CAF7CE8210F1}"/>
      </w:docPartPr>
      <w:docPartBody>
        <w:p w:rsidR="00000000" w:rsidRDefault="00DC5468"/>
      </w:docPartBody>
    </w:docPart>
    <w:docPart>
      <w:docPartPr>
        <w:name w:val="172543A5ABE84492BAA989F567FB9F14"/>
        <w:category>
          <w:name w:val="General"/>
          <w:gallery w:val="placeholder"/>
        </w:category>
        <w:types>
          <w:type w:val="bbPlcHdr"/>
        </w:types>
        <w:behaviors>
          <w:behavior w:val="content"/>
        </w:behaviors>
        <w:guid w:val="{60F6B332-024C-4292-9341-7BADF07F0815}"/>
      </w:docPartPr>
      <w:docPartBody>
        <w:p w:rsidR="00000000" w:rsidRDefault="00F329FD" w:rsidP="00F329FD">
          <w:pPr>
            <w:pStyle w:val="172543A5ABE84492BAA989F567FB9F14"/>
          </w:pPr>
          <w:r>
            <w:rPr>
              <w:rFonts w:eastAsia="Times New Roman" w:cs="Times New Roman"/>
              <w:bCs/>
              <w:szCs w:val="24"/>
            </w:rPr>
            <w:t xml:space="preserve"> </w:t>
          </w:r>
        </w:p>
      </w:docPartBody>
    </w:docPart>
    <w:docPart>
      <w:docPartPr>
        <w:name w:val="B55554B9F53740BA946DCDA0029019AE"/>
        <w:category>
          <w:name w:val="General"/>
          <w:gallery w:val="placeholder"/>
        </w:category>
        <w:types>
          <w:type w:val="bbPlcHdr"/>
        </w:types>
        <w:behaviors>
          <w:behavior w:val="content"/>
        </w:behaviors>
        <w:guid w:val="{8EE46A53-4BA8-4A9A-B672-97C2032CD8FA}"/>
      </w:docPartPr>
      <w:docPartBody>
        <w:p w:rsidR="00000000" w:rsidRDefault="00DC5468"/>
      </w:docPartBody>
    </w:docPart>
    <w:docPart>
      <w:docPartPr>
        <w:name w:val="95FA38610D78475BB2A60CC698EFACAB"/>
        <w:category>
          <w:name w:val="General"/>
          <w:gallery w:val="placeholder"/>
        </w:category>
        <w:types>
          <w:type w:val="bbPlcHdr"/>
        </w:types>
        <w:behaviors>
          <w:behavior w:val="content"/>
        </w:behaviors>
        <w:guid w:val="{E18BD601-3817-488E-BE21-2C7AA3A2BA56}"/>
      </w:docPartPr>
      <w:docPartBody>
        <w:p w:rsidR="00000000" w:rsidRDefault="00DC54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C5468"/>
    <w:rsid w:val="00E11D0C"/>
    <w:rsid w:val="00E35A8C"/>
    <w:rsid w:val="00E65C8A"/>
    <w:rsid w:val="00F329F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29F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E2763A3D34A430D95A9A4BC97E9334F">
    <w:name w:val="3E2763A3D34A430D95A9A4BC97E9334F"/>
    <w:rsid w:val="00F329FD"/>
    <w:pPr>
      <w:spacing w:after="160" w:line="259" w:lineRule="auto"/>
    </w:pPr>
  </w:style>
  <w:style w:type="paragraph" w:customStyle="1" w:styleId="172543A5ABE84492BAA989F567FB9F14">
    <w:name w:val="172543A5ABE84492BAA989F567FB9F14"/>
    <w:rsid w:val="00F329F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01BA1F2-96FA-4F85-B6F5-B2C534463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3435</Words>
  <Characters>19580</Characters>
  <Application>Microsoft Office Word</Application>
  <DocSecurity>0</DocSecurity>
  <Lines>163</Lines>
  <Paragraphs>45</Paragraphs>
  <ScaleCrop>false</ScaleCrop>
  <Company>Texas Legislative Council</Company>
  <LinksUpToDate>false</LinksUpToDate>
  <CharactersWithSpaces>22970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2021-04-06T18:00:00Z</cp:lastPrinted>
  <dcterms:created xsi:type="dcterms:W3CDTF">2015-05-29T14:24:00Z</dcterms:created>
  <dcterms:modified xsi:type="dcterms:W3CDTF">2021-04-06T18:00:00Z</dcterms:modified>
</cp:coreProperties>
</file>

<file path=docProps/custom.xml><?xml version="1.0" encoding="utf-8"?>
<op:Properties xmlns:vt="http://schemas.openxmlformats.org/officeDocument/2006/docPropsVTypes" xmlns:op="http://schemas.openxmlformats.org/officeDocument/2006/custom-properties"/>
</file>