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5194" w:rsidRDefault="00B95194"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684FD60D17F84A95BD163721B92D3F2F"/>
          </w:placeholder>
        </w:sdtPr>
        <w:sdtContent>
          <w:r w:rsidRPr="005C2A78">
            <w:rPr>
              <w:rFonts w:cs="Times New Roman"/>
              <w:b/>
              <w:szCs w:val="24"/>
              <w:u w:val="single"/>
            </w:rPr>
            <w:t>BILL ANALYSIS</w:t>
          </w:r>
        </w:sdtContent>
      </w:sdt>
    </w:p>
    <w:p w:rsidR="00B95194" w:rsidRPr="00585C31" w:rsidRDefault="00B95194" w:rsidP="000F1DF9">
      <w:pPr>
        <w:spacing w:after="0" w:line="240" w:lineRule="auto"/>
        <w:rPr>
          <w:rFonts w:cs="Times New Roman"/>
          <w:szCs w:val="24"/>
        </w:rPr>
      </w:pPr>
    </w:p>
    <w:p w:rsidR="00B95194" w:rsidRPr="00585C31" w:rsidRDefault="00B95194"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B95194" w:rsidTr="000F1DF9">
        <w:tc>
          <w:tcPr>
            <w:tcW w:w="2718" w:type="dxa"/>
          </w:tcPr>
          <w:p w:rsidR="00B95194" w:rsidRPr="005C2A78" w:rsidRDefault="00B95194" w:rsidP="006D756B">
            <w:pPr>
              <w:rPr>
                <w:rFonts w:cs="Times New Roman"/>
                <w:szCs w:val="24"/>
              </w:rPr>
            </w:pPr>
            <w:sdt>
              <w:sdtPr>
                <w:rPr>
                  <w:rFonts w:cs="Times New Roman"/>
                  <w:szCs w:val="24"/>
                </w:rPr>
                <w:alias w:val="Agency Title"/>
                <w:tag w:val="AgencyTitleContentControl"/>
                <w:id w:val="1920747753"/>
                <w:lock w:val="sdtContentLocked"/>
                <w:placeholder>
                  <w:docPart w:val="44A59D9A1A2746088FCE24AD54013F43"/>
                </w:placeholder>
              </w:sdtPr>
              <w:sdtEndPr>
                <w:rPr>
                  <w:rFonts w:cstheme="minorBidi"/>
                  <w:szCs w:val="22"/>
                </w:rPr>
              </w:sdtEndPr>
              <w:sdtContent>
                <w:r>
                  <w:rPr>
                    <w:rFonts w:cs="Times New Roman"/>
                    <w:szCs w:val="24"/>
                  </w:rPr>
                  <w:t>Senate Research Center</w:t>
                </w:r>
              </w:sdtContent>
            </w:sdt>
          </w:p>
        </w:tc>
        <w:tc>
          <w:tcPr>
            <w:tcW w:w="6858" w:type="dxa"/>
          </w:tcPr>
          <w:p w:rsidR="00B95194" w:rsidRPr="00FF6471" w:rsidRDefault="00B95194" w:rsidP="000F1DF9">
            <w:pPr>
              <w:jc w:val="right"/>
              <w:rPr>
                <w:rFonts w:cs="Times New Roman"/>
                <w:szCs w:val="24"/>
              </w:rPr>
            </w:pPr>
            <w:sdt>
              <w:sdtPr>
                <w:rPr>
                  <w:rFonts w:cs="Times New Roman"/>
                  <w:szCs w:val="24"/>
                </w:rPr>
                <w:alias w:val="Bill Number"/>
                <w:tag w:val="BillNumberOne"/>
                <w:id w:val="-410784069"/>
                <w:lock w:val="sdtContentLocked"/>
                <w:placeholder>
                  <w:docPart w:val="02C4A63774084EC6A276CACD8233EE12"/>
                </w:placeholder>
              </w:sdtPr>
              <w:sdtContent>
                <w:r>
                  <w:rPr>
                    <w:rFonts w:cs="Times New Roman"/>
                    <w:szCs w:val="24"/>
                  </w:rPr>
                  <w:t>S.B. 2044</w:t>
                </w:r>
              </w:sdtContent>
            </w:sdt>
          </w:p>
        </w:tc>
      </w:tr>
      <w:tr w:rsidR="00B95194" w:rsidTr="000F1DF9">
        <w:sdt>
          <w:sdtPr>
            <w:rPr>
              <w:rFonts w:cs="Times New Roman"/>
              <w:szCs w:val="24"/>
            </w:rPr>
            <w:alias w:val="TLCNumber"/>
            <w:tag w:val="TLCNumber"/>
            <w:id w:val="-542600604"/>
            <w:lock w:val="sdtLocked"/>
            <w:placeholder>
              <w:docPart w:val="652054D1B4A94A6889CB30760C625321"/>
            </w:placeholder>
          </w:sdtPr>
          <w:sdtContent>
            <w:tc>
              <w:tcPr>
                <w:tcW w:w="2718" w:type="dxa"/>
              </w:tcPr>
              <w:p w:rsidR="00B95194" w:rsidRPr="000F1DF9" w:rsidRDefault="00B95194" w:rsidP="00C65088">
                <w:pPr>
                  <w:rPr>
                    <w:rFonts w:cs="Times New Roman"/>
                    <w:szCs w:val="24"/>
                  </w:rPr>
                </w:pPr>
                <w:r>
                  <w:rPr>
                    <w:rFonts w:cs="Times New Roman"/>
                    <w:szCs w:val="24"/>
                  </w:rPr>
                  <w:t>87R11092 MLH-F</w:t>
                </w:r>
              </w:p>
            </w:tc>
          </w:sdtContent>
        </w:sdt>
        <w:tc>
          <w:tcPr>
            <w:tcW w:w="6858" w:type="dxa"/>
          </w:tcPr>
          <w:p w:rsidR="00B95194" w:rsidRPr="005C2A78" w:rsidRDefault="00B95194" w:rsidP="00073EDD">
            <w:pPr>
              <w:jc w:val="right"/>
              <w:rPr>
                <w:rFonts w:cs="Times New Roman"/>
                <w:szCs w:val="24"/>
              </w:rPr>
            </w:pPr>
            <w:sdt>
              <w:sdtPr>
                <w:rPr>
                  <w:rFonts w:cs="Times New Roman"/>
                  <w:szCs w:val="24"/>
                </w:rPr>
                <w:alias w:val="Author Label"/>
                <w:tag w:val="By"/>
                <w:id w:val="72399597"/>
                <w:lock w:val="sdtLocked"/>
                <w:placeholder>
                  <w:docPart w:val="E6A7045ABCB64FFDAD3CFB93B2ADA65A"/>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2840D04535F94ABAA9F49D84A3D01886"/>
                </w:placeholder>
              </w:sdtPr>
              <w:sdtContent>
                <w:r>
                  <w:rPr>
                    <w:rFonts w:cs="Times New Roman"/>
                    <w:szCs w:val="24"/>
                  </w:rPr>
                  <w:t>Menéndez</w:t>
                </w:r>
              </w:sdtContent>
            </w:sdt>
            <w:sdt>
              <w:sdtPr>
                <w:rPr>
                  <w:rFonts w:cs="Times New Roman"/>
                  <w:szCs w:val="24"/>
                </w:rPr>
                <w:alias w:val="Sponsor"/>
                <w:tag w:val="Sponsor"/>
                <w:id w:val="-2039656131"/>
                <w:lock w:val="sdtContentLocked"/>
                <w:placeholder>
                  <w:docPart w:val="0DCD7C45B99E4FBCBC50DAA3F762A34C"/>
                </w:placeholder>
                <w:showingPlcHdr/>
              </w:sdtPr>
              <w:sdtContent/>
            </w:sdt>
            <w:sdt>
              <w:sdtPr>
                <w:rPr>
                  <w:rFonts w:cs="Times New Roman"/>
                  <w:szCs w:val="24"/>
                </w:rPr>
                <w:alias w:val="DualSponsor"/>
                <w:tag w:val="DualSponsor"/>
                <w:id w:val="1029379812"/>
                <w:lock w:val="sdtContentLocked"/>
                <w:placeholder>
                  <w:docPart w:val="26A2A11ADE3B4A6697A229B223EE0506"/>
                </w:placeholder>
                <w:showingPlcHdr/>
              </w:sdtPr>
              <w:sdtContent/>
            </w:sdt>
          </w:p>
        </w:tc>
      </w:tr>
      <w:tr w:rsidR="00B95194" w:rsidTr="000F1DF9">
        <w:tc>
          <w:tcPr>
            <w:tcW w:w="2718" w:type="dxa"/>
          </w:tcPr>
          <w:p w:rsidR="00B95194" w:rsidRPr="00BC7495" w:rsidRDefault="00B95194" w:rsidP="000F1DF9">
            <w:pPr>
              <w:rPr>
                <w:rFonts w:cs="Times New Roman"/>
                <w:szCs w:val="24"/>
              </w:rPr>
            </w:pPr>
          </w:p>
        </w:tc>
        <w:sdt>
          <w:sdtPr>
            <w:rPr>
              <w:rFonts w:cs="Times New Roman"/>
              <w:szCs w:val="24"/>
            </w:rPr>
            <w:alias w:val="Committee"/>
            <w:tag w:val="Committee"/>
            <w:id w:val="1914272295"/>
            <w:lock w:val="sdtContentLocked"/>
            <w:placeholder>
              <w:docPart w:val="80DBA92119D242F8B03F004B865404C0"/>
            </w:placeholder>
          </w:sdtPr>
          <w:sdtContent>
            <w:tc>
              <w:tcPr>
                <w:tcW w:w="6858" w:type="dxa"/>
              </w:tcPr>
              <w:p w:rsidR="00B95194" w:rsidRPr="00FF6471" w:rsidRDefault="00B95194" w:rsidP="000F1DF9">
                <w:pPr>
                  <w:jc w:val="right"/>
                  <w:rPr>
                    <w:rFonts w:cs="Times New Roman"/>
                    <w:szCs w:val="24"/>
                  </w:rPr>
                </w:pPr>
                <w:r>
                  <w:rPr>
                    <w:rFonts w:cs="Times New Roman"/>
                    <w:szCs w:val="24"/>
                  </w:rPr>
                  <w:t>Education</w:t>
                </w:r>
              </w:p>
            </w:tc>
          </w:sdtContent>
        </w:sdt>
      </w:tr>
      <w:tr w:rsidR="00B95194" w:rsidTr="000F1DF9">
        <w:tc>
          <w:tcPr>
            <w:tcW w:w="2718" w:type="dxa"/>
          </w:tcPr>
          <w:p w:rsidR="00B95194" w:rsidRPr="00BC7495" w:rsidRDefault="00B95194" w:rsidP="000F1DF9">
            <w:pPr>
              <w:rPr>
                <w:rFonts w:cs="Times New Roman"/>
                <w:szCs w:val="24"/>
              </w:rPr>
            </w:pPr>
          </w:p>
        </w:tc>
        <w:sdt>
          <w:sdtPr>
            <w:rPr>
              <w:rFonts w:cs="Times New Roman"/>
              <w:szCs w:val="24"/>
            </w:rPr>
            <w:alias w:val="Date"/>
            <w:tag w:val="DateContentControl"/>
            <w:id w:val="1178081906"/>
            <w:lock w:val="sdtLocked"/>
            <w:placeholder>
              <w:docPart w:val="385A8E6AC8054742A204FA2A113D3BEF"/>
            </w:placeholder>
            <w:date w:fullDate="2021-04-16T00:00:00Z">
              <w:dateFormat w:val="M/d/yyyy"/>
              <w:lid w:val="en-US"/>
              <w:storeMappedDataAs w:val="dateTime"/>
              <w:calendar w:val="gregorian"/>
            </w:date>
          </w:sdtPr>
          <w:sdtContent>
            <w:tc>
              <w:tcPr>
                <w:tcW w:w="6858" w:type="dxa"/>
              </w:tcPr>
              <w:p w:rsidR="00B95194" w:rsidRPr="00FF6471" w:rsidRDefault="00B95194" w:rsidP="000F1DF9">
                <w:pPr>
                  <w:jc w:val="right"/>
                  <w:rPr>
                    <w:rFonts w:cs="Times New Roman"/>
                    <w:szCs w:val="24"/>
                  </w:rPr>
                </w:pPr>
                <w:r>
                  <w:rPr>
                    <w:rFonts w:cs="Times New Roman"/>
                    <w:szCs w:val="24"/>
                  </w:rPr>
                  <w:t>4/16/2021</w:t>
                </w:r>
              </w:p>
            </w:tc>
          </w:sdtContent>
        </w:sdt>
      </w:tr>
      <w:tr w:rsidR="00B95194" w:rsidTr="000F1DF9">
        <w:tc>
          <w:tcPr>
            <w:tcW w:w="2718" w:type="dxa"/>
          </w:tcPr>
          <w:p w:rsidR="00B95194" w:rsidRPr="00BC7495" w:rsidRDefault="00B95194" w:rsidP="000F1DF9">
            <w:pPr>
              <w:rPr>
                <w:rFonts w:cs="Times New Roman"/>
                <w:szCs w:val="24"/>
              </w:rPr>
            </w:pPr>
          </w:p>
        </w:tc>
        <w:sdt>
          <w:sdtPr>
            <w:rPr>
              <w:rFonts w:cs="Times New Roman"/>
              <w:szCs w:val="24"/>
            </w:rPr>
            <w:alias w:val="BA Version"/>
            <w:tag w:val="BAVersion"/>
            <w:id w:val="-1685590809"/>
            <w:lock w:val="sdtContentLocked"/>
            <w:placeholder>
              <w:docPart w:val="6DD0A7F550DE44A795699DDE4CCB78AB"/>
            </w:placeholder>
          </w:sdtPr>
          <w:sdtContent>
            <w:tc>
              <w:tcPr>
                <w:tcW w:w="6858" w:type="dxa"/>
              </w:tcPr>
              <w:p w:rsidR="00B95194" w:rsidRPr="00FF6471" w:rsidRDefault="00B95194" w:rsidP="000F1DF9">
                <w:pPr>
                  <w:jc w:val="right"/>
                  <w:rPr>
                    <w:rFonts w:cs="Times New Roman"/>
                    <w:szCs w:val="24"/>
                  </w:rPr>
                </w:pPr>
                <w:r>
                  <w:rPr>
                    <w:rFonts w:cs="Times New Roman"/>
                    <w:szCs w:val="24"/>
                  </w:rPr>
                  <w:t>As Filed</w:t>
                </w:r>
              </w:p>
            </w:tc>
          </w:sdtContent>
        </w:sdt>
      </w:tr>
    </w:tbl>
    <w:p w:rsidR="00B95194" w:rsidRPr="00FF6471" w:rsidRDefault="00B95194" w:rsidP="000F1DF9">
      <w:pPr>
        <w:spacing w:after="0" w:line="240" w:lineRule="auto"/>
        <w:rPr>
          <w:rFonts w:cs="Times New Roman"/>
          <w:szCs w:val="24"/>
        </w:rPr>
      </w:pPr>
    </w:p>
    <w:p w:rsidR="00B95194" w:rsidRPr="00FF6471" w:rsidRDefault="00B95194" w:rsidP="000F1DF9">
      <w:pPr>
        <w:spacing w:after="0" w:line="240" w:lineRule="auto"/>
        <w:rPr>
          <w:rFonts w:cs="Times New Roman"/>
          <w:szCs w:val="24"/>
        </w:rPr>
      </w:pPr>
    </w:p>
    <w:p w:rsidR="00B95194" w:rsidRPr="00FF6471" w:rsidRDefault="00B95194"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B444E7DDF91E4A29BB66A1A5A7EA2C6B"/>
        </w:placeholder>
      </w:sdtPr>
      <w:sdtContent>
        <w:p w:rsidR="00B95194" w:rsidRDefault="00B95194"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4A8812058ED54A87B067F0A05F34E30B"/>
        </w:placeholder>
      </w:sdtPr>
      <w:sdtContent>
        <w:p w:rsidR="00B95194" w:rsidRDefault="00B95194" w:rsidP="008F08CF">
          <w:pPr>
            <w:pStyle w:val="NormalWeb"/>
            <w:spacing w:before="0" w:beforeAutospacing="0" w:after="0" w:afterAutospacing="0"/>
            <w:jc w:val="both"/>
            <w:divId w:val="753740171"/>
            <w:rPr>
              <w:rFonts w:eastAsia="Times New Roman"/>
              <w:bCs/>
            </w:rPr>
          </w:pPr>
        </w:p>
        <w:p w:rsidR="00B95194" w:rsidRPr="006A5265" w:rsidRDefault="00B95194" w:rsidP="008F08CF">
          <w:pPr>
            <w:pStyle w:val="NormalWeb"/>
            <w:spacing w:before="0" w:beforeAutospacing="0" w:after="0" w:afterAutospacing="0"/>
            <w:jc w:val="both"/>
            <w:divId w:val="753740171"/>
          </w:pPr>
          <w:r w:rsidRPr="006A5265">
            <w:t>In May 2009, the State of Texas proudly adopted the Interstate Compact on Educational Opportunity for Military Children and formally became part of the national effort to address key educational transition issues such as enrollment, placement, attendance, and graduation challenges encountered by children of military families.</w:t>
          </w:r>
        </w:p>
        <w:p w:rsidR="00B95194" w:rsidRPr="006A5265" w:rsidRDefault="00B95194" w:rsidP="008F08CF">
          <w:pPr>
            <w:pStyle w:val="NormalWeb"/>
            <w:spacing w:before="0" w:beforeAutospacing="0" w:after="0" w:afterAutospacing="0"/>
            <w:jc w:val="both"/>
            <w:divId w:val="753740171"/>
          </w:pPr>
          <w:r w:rsidRPr="006A5265">
            <w:t> </w:t>
          </w:r>
        </w:p>
        <w:p w:rsidR="00B95194" w:rsidRPr="006A5265" w:rsidRDefault="00B95194" w:rsidP="008F08CF">
          <w:pPr>
            <w:pStyle w:val="NormalWeb"/>
            <w:spacing w:before="0" w:beforeAutospacing="0" w:after="0" w:afterAutospacing="0"/>
            <w:jc w:val="both"/>
            <w:divId w:val="753740171"/>
          </w:pPr>
          <w:r w:rsidRPr="006A5265">
            <w:t>Revision of the Texas Education Code to align with curre</w:t>
          </w:r>
          <w:r>
            <w:t>nt standards, resolve the state's c</w:t>
          </w:r>
          <w:r w:rsidRPr="006A5265">
            <w:t>ompact compliance challenges, and authorize the formation of a Texas Education Council that can more effective</w:t>
          </w:r>
          <w:r>
            <w:t>ly accomplish the goals of the c</w:t>
          </w:r>
          <w:r w:rsidRPr="006A5265">
            <w:t>ompact and MIC3 to provide vital and active support for military children who live and learn in Texas.</w:t>
          </w:r>
        </w:p>
        <w:p w:rsidR="00B95194" w:rsidRPr="006A5265" w:rsidRDefault="00B95194" w:rsidP="008F08CF">
          <w:pPr>
            <w:pStyle w:val="NormalWeb"/>
            <w:spacing w:before="0" w:beforeAutospacing="0" w:after="0" w:afterAutospacing="0"/>
            <w:jc w:val="both"/>
            <w:divId w:val="753740171"/>
          </w:pPr>
          <w:r w:rsidRPr="006A5265">
            <w:t> </w:t>
          </w:r>
        </w:p>
        <w:p w:rsidR="00B95194" w:rsidRPr="006A5265" w:rsidRDefault="00B95194" w:rsidP="008F08CF">
          <w:pPr>
            <w:pStyle w:val="NormalWeb"/>
            <w:spacing w:before="0" w:beforeAutospacing="0" w:after="0" w:afterAutospacing="0"/>
            <w:jc w:val="both"/>
            <w:divId w:val="753740171"/>
          </w:pPr>
          <w:r w:rsidRPr="006A5265">
            <w:t>This bill would revise Education Code, Title</w:t>
          </w:r>
          <w:r>
            <w:t xml:space="preserve"> 4. Compacts Section 162.005, (p</w:t>
          </w:r>
          <w:r w:rsidRPr="006A5265">
            <w:t>age 27) by deleting existing text and replacing with new la</w:t>
          </w:r>
          <w:r>
            <w:t>nguage that is consistent with n</w:t>
          </w:r>
          <w:r w:rsidRPr="006A5265">
            <w:t>ational MIC3 recommendations which spec</w:t>
          </w:r>
          <w:r>
            <w:t>ifies frequency and conduct of c</w:t>
          </w:r>
          <w:r w:rsidRPr="006A5265">
            <w:t>ouncil meetings, as well as setting important reporting requirements that would benefit data driven analysis in the future.</w:t>
          </w:r>
        </w:p>
        <w:p w:rsidR="00B95194" w:rsidRPr="006A5265" w:rsidRDefault="00B95194" w:rsidP="008F08CF">
          <w:pPr>
            <w:pStyle w:val="NormalWeb"/>
            <w:spacing w:before="0" w:beforeAutospacing="0" w:after="0" w:afterAutospacing="0"/>
            <w:jc w:val="both"/>
            <w:divId w:val="753740171"/>
          </w:pPr>
          <w:r w:rsidRPr="006A5265">
            <w:t> </w:t>
          </w:r>
        </w:p>
        <w:p w:rsidR="00B95194" w:rsidRPr="006A5265" w:rsidRDefault="00B95194" w:rsidP="008F08CF">
          <w:pPr>
            <w:pStyle w:val="NormalWeb"/>
            <w:spacing w:before="0" w:beforeAutospacing="0" w:after="0" w:afterAutospacing="0"/>
            <w:jc w:val="both"/>
            <w:divId w:val="753740171"/>
          </w:pPr>
          <w:r w:rsidRPr="006A5265">
            <w:t>Support: San Antonio Chamber of Commerce, USAG, MIC3, MCEC, Military Impacted Schools Association – and their Texas schools, National Military Family Association, and the National Federation of State High School Associations.</w:t>
          </w:r>
        </w:p>
        <w:p w:rsidR="00B95194" w:rsidRPr="00D70925" w:rsidRDefault="00B95194" w:rsidP="008F08CF">
          <w:pPr>
            <w:spacing w:after="0" w:line="240" w:lineRule="auto"/>
            <w:jc w:val="both"/>
            <w:rPr>
              <w:rFonts w:eastAsia="Times New Roman" w:cs="Times New Roman"/>
              <w:bCs/>
              <w:szCs w:val="24"/>
            </w:rPr>
          </w:pPr>
        </w:p>
      </w:sdtContent>
    </w:sdt>
    <w:p w:rsidR="00B95194" w:rsidRDefault="00B95194" w:rsidP="004A53A1">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2044 </w:t>
      </w:r>
      <w:bookmarkStart w:id="1" w:name="AmendsCurrentLaw"/>
      <w:bookmarkEnd w:id="1"/>
      <w:r>
        <w:rPr>
          <w:rFonts w:cs="Times New Roman"/>
          <w:szCs w:val="24"/>
        </w:rPr>
        <w:t>amends current law relating to the establishment of the State Advisory Council on Educational Opportunity for Military Children.</w:t>
      </w:r>
    </w:p>
    <w:p w:rsidR="00B95194" w:rsidRPr="004A53A1" w:rsidRDefault="00B95194" w:rsidP="004A53A1">
      <w:pPr>
        <w:spacing w:after="0" w:line="240" w:lineRule="auto"/>
        <w:jc w:val="both"/>
        <w:rPr>
          <w:rFonts w:eastAsia="Times New Roman" w:cs="Times New Roman"/>
          <w:b/>
          <w:szCs w:val="24"/>
          <w:u w:val="single"/>
        </w:rPr>
      </w:pPr>
    </w:p>
    <w:p w:rsidR="00B95194" w:rsidRPr="005C2A78" w:rsidRDefault="00B95194" w:rsidP="008F08CF">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485A4C1EE9BB4916A059BE7F394E30EB"/>
          </w:placeholder>
        </w:sdtPr>
        <w:sdtContent>
          <w:r>
            <w:rPr>
              <w:rFonts w:eastAsia="Times New Roman" w:cs="Times New Roman"/>
              <w:b/>
              <w:szCs w:val="24"/>
              <w:u w:val="single"/>
            </w:rPr>
            <w:t>RULEMAKING AUTHORITY</w:t>
          </w:r>
        </w:sdtContent>
      </w:sdt>
    </w:p>
    <w:p w:rsidR="00B95194" w:rsidRPr="006529C4" w:rsidRDefault="00B95194" w:rsidP="008F08CF">
      <w:pPr>
        <w:spacing w:after="0" w:line="240" w:lineRule="auto"/>
        <w:jc w:val="both"/>
        <w:rPr>
          <w:rFonts w:cs="Times New Roman"/>
          <w:szCs w:val="24"/>
        </w:rPr>
      </w:pPr>
    </w:p>
    <w:p w:rsidR="00B95194" w:rsidRDefault="00B95194" w:rsidP="008F08CF">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B95194" w:rsidRPr="006529C4" w:rsidRDefault="00B95194" w:rsidP="008F08CF">
      <w:pPr>
        <w:spacing w:after="0" w:line="240" w:lineRule="auto"/>
        <w:jc w:val="both"/>
        <w:rPr>
          <w:rFonts w:cs="Times New Roman"/>
          <w:szCs w:val="24"/>
        </w:rPr>
      </w:pPr>
    </w:p>
    <w:p w:rsidR="00B95194" w:rsidRDefault="00B95194" w:rsidP="008F08CF">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CD60EE279CC242A7BC7B921A7322A4F1"/>
          </w:placeholder>
        </w:sdtPr>
        <w:sdtContent>
          <w:r>
            <w:rPr>
              <w:rFonts w:eastAsia="Times New Roman" w:cs="Times New Roman"/>
              <w:b/>
              <w:szCs w:val="24"/>
              <w:u w:val="single"/>
            </w:rPr>
            <w:t>SECTION BY SECTION ANALYSIS</w:t>
          </w:r>
        </w:sdtContent>
      </w:sdt>
    </w:p>
    <w:p w:rsidR="00B95194" w:rsidRDefault="00B95194" w:rsidP="008F08CF">
      <w:pPr>
        <w:spacing w:after="0" w:line="240" w:lineRule="auto"/>
        <w:jc w:val="both"/>
        <w:rPr>
          <w:rFonts w:eastAsia="Times New Roman" w:cs="Times New Roman"/>
          <w:b/>
          <w:szCs w:val="24"/>
          <w:u w:val="single"/>
        </w:rPr>
      </w:pPr>
    </w:p>
    <w:p w:rsidR="00B95194" w:rsidRPr="005C2A78" w:rsidRDefault="00B95194" w:rsidP="008F08CF">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 162.001, Education Code, by adding Subdivision (3) to define "State Advisory Council," for purposes of Chapter 162 (Interstate Compact on Educational Opportunity for Military Children).</w:t>
      </w:r>
    </w:p>
    <w:p w:rsidR="00B95194" w:rsidRPr="005C2A78" w:rsidRDefault="00B95194" w:rsidP="008F08CF">
      <w:pPr>
        <w:spacing w:after="0" w:line="240" w:lineRule="auto"/>
        <w:jc w:val="both"/>
        <w:rPr>
          <w:rFonts w:eastAsia="Times New Roman" w:cs="Times New Roman"/>
          <w:szCs w:val="24"/>
        </w:rPr>
      </w:pPr>
    </w:p>
    <w:p w:rsidR="00B95194" w:rsidRDefault="00B95194" w:rsidP="008F08CF">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Chapter 162, Education Code, by adding Section 162.006, as follows:</w:t>
      </w:r>
    </w:p>
    <w:p w:rsidR="00B95194" w:rsidRDefault="00B95194" w:rsidP="008F08CF">
      <w:pPr>
        <w:spacing w:after="0" w:line="240" w:lineRule="auto"/>
        <w:jc w:val="both"/>
        <w:rPr>
          <w:rFonts w:eastAsia="Times New Roman" w:cs="Times New Roman"/>
          <w:szCs w:val="24"/>
        </w:rPr>
      </w:pPr>
    </w:p>
    <w:p w:rsidR="00B95194" w:rsidRPr="0002725B" w:rsidRDefault="00B95194" w:rsidP="008F08CF">
      <w:pPr>
        <w:spacing w:after="0" w:line="240" w:lineRule="auto"/>
        <w:ind w:left="720"/>
        <w:jc w:val="both"/>
        <w:rPr>
          <w:rFonts w:eastAsia="Times New Roman" w:cs="Times New Roman"/>
          <w:szCs w:val="24"/>
        </w:rPr>
      </w:pPr>
      <w:r w:rsidRPr="0002725B">
        <w:rPr>
          <w:rFonts w:eastAsia="Times New Roman" w:cs="Times New Roman"/>
          <w:szCs w:val="24"/>
        </w:rPr>
        <w:t>Sec. </w:t>
      </w:r>
      <w:bookmarkStart w:id="2" w:name="#ED162.006"/>
      <w:r w:rsidRPr="0002725B">
        <w:rPr>
          <w:rFonts w:eastAsia="Times New Roman" w:cs="Times New Roman"/>
          <w:szCs w:val="24"/>
        </w:rPr>
        <w:t>162.006</w:t>
      </w:r>
      <w:bookmarkEnd w:id="2"/>
      <w:r>
        <w:rPr>
          <w:rFonts w:eastAsia="Times New Roman" w:cs="Times New Roman"/>
          <w:szCs w:val="24"/>
        </w:rPr>
        <w:t>. </w:t>
      </w:r>
      <w:r w:rsidRPr="0002725B">
        <w:rPr>
          <w:rFonts w:eastAsia="Times New Roman" w:cs="Times New Roman"/>
          <w:szCs w:val="24"/>
        </w:rPr>
        <w:t>STATE ADVISORY</w:t>
      </w:r>
      <w:r>
        <w:rPr>
          <w:rFonts w:eastAsia="Times New Roman" w:cs="Times New Roman"/>
          <w:szCs w:val="24"/>
        </w:rPr>
        <w:t xml:space="preserve"> COUNCIL AND COORDINATION. (a) Requires the compact commissioner responsible for administration and management of this state's participation in the Interstate Compact on Education Opportunity for Military Children (compact commissioner)</w:t>
      </w:r>
      <w:r w:rsidRPr="0002725B">
        <w:rPr>
          <w:rFonts w:eastAsia="Times New Roman" w:cs="Times New Roman"/>
          <w:szCs w:val="24"/>
        </w:rPr>
        <w:t>, in coordination with the Texas Education Agency</w:t>
      </w:r>
      <w:r>
        <w:rPr>
          <w:rFonts w:eastAsia="Times New Roman" w:cs="Times New Roman"/>
          <w:szCs w:val="24"/>
        </w:rPr>
        <w:t xml:space="preserve"> (TEA)</w:t>
      </w:r>
      <w:r w:rsidRPr="0002725B">
        <w:rPr>
          <w:rFonts w:eastAsia="Times New Roman" w:cs="Times New Roman"/>
          <w:szCs w:val="24"/>
        </w:rPr>
        <w:t xml:space="preserve">, </w:t>
      </w:r>
      <w:r>
        <w:rPr>
          <w:rFonts w:eastAsia="Times New Roman" w:cs="Times New Roman"/>
          <w:szCs w:val="24"/>
        </w:rPr>
        <w:t>to</w:t>
      </w:r>
      <w:r w:rsidRPr="0002725B">
        <w:rPr>
          <w:rFonts w:eastAsia="Times New Roman" w:cs="Times New Roman"/>
          <w:szCs w:val="24"/>
        </w:rPr>
        <w:t xml:space="preserve"> establish the State Advisory Council on Educational Opportunity for Military Children</w:t>
      </w:r>
      <w:r>
        <w:rPr>
          <w:rFonts w:eastAsia="Times New Roman" w:cs="Times New Roman"/>
          <w:szCs w:val="24"/>
        </w:rPr>
        <w:t xml:space="preserve"> (State Advisory Council)</w:t>
      </w:r>
      <w:r w:rsidRPr="0002725B">
        <w:rPr>
          <w:rFonts w:eastAsia="Times New Roman" w:cs="Times New Roman"/>
          <w:szCs w:val="24"/>
        </w:rPr>
        <w:t xml:space="preserve"> to provide for coordination among state agencies, school districts, and military installations concerning the state's participation in and compliance with the compact and compact activities, as required by Article VIII of the compact.</w:t>
      </w:r>
    </w:p>
    <w:p w:rsidR="00B95194" w:rsidRDefault="00B95194" w:rsidP="008F08CF">
      <w:pPr>
        <w:spacing w:after="0" w:line="240" w:lineRule="auto"/>
        <w:ind w:left="720"/>
        <w:jc w:val="both"/>
        <w:rPr>
          <w:rFonts w:eastAsia="Times New Roman" w:cs="Times New Roman"/>
          <w:szCs w:val="24"/>
        </w:rPr>
      </w:pPr>
    </w:p>
    <w:p w:rsidR="00B95194" w:rsidRPr="0002725B" w:rsidRDefault="00B95194" w:rsidP="008F08CF">
      <w:pPr>
        <w:spacing w:after="0" w:line="240" w:lineRule="auto"/>
        <w:ind w:left="1440"/>
        <w:jc w:val="both"/>
        <w:rPr>
          <w:rFonts w:eastAsia="Times New Roman" w:cs="Times New Roman"/>
          <w:szCs w:val="24"/>
        </w:rPr>
      </w:pPr>
      <w:r>
        <w:rPr>
          <w:rFonts w:eastAsia="Times New Roman" w:cs="Times New Roman"/>
          <w:szCs w:val="24"/>
        </w:rPr>
        <w:t>(b) Provides that t</w:t>
      </w:r>
      <w:r w:rsidRPr="0002725B">
        <w:rPr>
          <w:rFonts w:eastAsia="Times New Roman" w:cs="Times New Roman"/>
          <w:szCs w:val="24"/>
        </w:rPr>
        <w:t>he State Advisory Council con</w:t>
      </w:r>
      <w:r>
        <w:rPr>
          <w:rFonts w:eastAsia="Times New Roman" w:cs="Times New Roman"/>
          <w:szCs w:val="24"/>
        </w:rPr>
        <w:t>sists of </w:t>
      </w:r>
      <w:r w:rsidRPr="0002725B">
        <w:rPr>
          <w:rFonts w:eastAsia="Times New Roman" w:cs="Times New Roman"/>
          <w:szCs w:val="24"/>
        </w:rPr>
        <w:t>the commissioner of education</w:t>
      </w:r>
      <w:r>
        <w:rPr>
          <w:rFonts w:eastAsia="Times New Roman" w:cs="Times New Roman"/>
          <w:szCs w:val="24"/>
        </w:rPr>
        <w:t xml:space="preserve"> or the commissioner's designee, </w:t>
      </w:r>
      <w:r w:rsidRPr="0002725B">
        <w:rPr>
          <w:rFonts w:eastAsia="Times New Roman" w:cs="Times New Roman"/>
          <w:szCs w:val="24"/>
        </w:rPr>
        <w:t>a superintendent of a school district with a high concentration of military ch</w:t>
      </w:r>
      <w:r>
        <w:rPr>
          <w:rFonts w:eastAsia="Times New Roman" w:cs="Times New Roman"/>
          <w:szCs w:val="24"/>
        </w:rPr>
        <w:t>ildren designated by TEA, </w:t>
      </w:r>
      <w:r w:rsidRPr="0002725B">
        <w:rPr>
          <w:rFonts w:eastAsia="Times New Roman" w:cs="Times New Roman"/>
          <w:szCs w:val="24"/>
        </w:rPr>
        <w:t>the gove</w:t>
      </w:r>
      <w:r>
        <w:rPr>
          <w:rFonts w:eastAsia="Times New Roman" w:cs="Times New Roman"/>
          <w:szCs w:val="24"/>
        </w:rPr>
        <w:t>rnor or the governor's designee, </w:t>
      </w:r>
      <w:r w:rsidRPr="0002725B">
        <w:rPr>
          <w:rFonts w:eastAsia="Times New Roman" w:cs="Times New Roman"/>
          <w:szCs w:val="24"/>
        </w:rPr>
        <w:t>the chair of the senate committee on education or a member of the senate committee on edu</w:t>
      </w:r>
      <w:r>
        <w:rPr>
          <w:rFonts w:eastAsia="Times New Roman" w:cs="Times New Roman"/>
          <w:szCs w:val="24"/>
        </w:rPr>
        <w:t>cation designated by TEA, </w:t>
      </w:r>
      <w:r w:rsidRPr="0002725B">
        <w:rPr>
          <w:rFonts w:eastAsia="Times New Roman" w:cs="Times New Roman"/>
          <w:szCs w:val="24"/>
        </w:rPr>
        <w:t>the chair of the house of representatives committee on public education or a member of the house of representatives committee on public edu</w:t>
      </w:r>
      <w:r>
        <w:rPr>
          <w:rFonts w:eastAsia="Times New Roman" w:cs="Times New Roman"/>
          <w:szCs w:val="24"/>
        </w:rPr>
        <w:t>cation designated by TEA, </w:t>
      </w:r>
      <w:r w:rsidRPr="0002725B">
        <w:rPr>
          <w:rFonts w:eastAsia="Times New Roman" w:cs="Times New Roman"/>
          <w:szCs w:val="24"/>
        </w:rPr>
        <w:t>a representative from each branch of the armed services of the United States that maintains an installation in the stat</w:t>
      </w:r>
      <w:r>
        <w:rPr>
          <w:rFonts w:eastAsia="Times New Roman" w:cs="Times New Roman"/>
          <w:szCs w:val="24"/>
        </w:rPr>
        <w:t>e, designated by TEA, and </w:t>
      </w:r>
      <w:r w:rsidRPr="0002725B">
        <w:rPr>
          <w:rFonts w:eastAsia="Times New Roman" w:cs="Times New Roman"/>
          <w:szCs w:val="24"/>
        </w:rPr>
        <w:t xml:space="preserve">representatives of other offices and stakeholder groups </w:t>
      </w:r>
      <w:r>
        <w:rPr>
          <w:rFonts w:eastAsia="Times New Roman" w:cs="Times New Roman"/>
          <w:szCs w:val="24"/>
        </w:rPr>
        <w:t>TEA</w:t>
      </w:r>
      <w:r w:rsidRPr="0002725B">
        <w:rPr>
          <w:rFonts w:eastAsia="Times New Roman" w:cs="Times New Roman"/>
          <w:szCs w:val="24"/>
        </w:rPr>
        <w:t xml:space="preserve"> deems appropriate.</w:t>
      </w:r>
    </w:p>
    <w:p w:rsidR="00B95194" w:rsidRDefault="00B95194" w:rsidP="008F08CF">
      <w:pPr>
        <w:spacing w:after="0" w:line="240" w:lineRule="auto"/>
        <w:ind w:left="1440"/>
        <w:jc w:val="both"/>
        <w:rPr>
          <w:rFonts w:eastAsia="Times New Roman" w:cs="Times New Roman"/>
          <w:szCs w:val="24"/>
        </w:rPr>
      </w:pPr>
    </w:p>
    <w:p w:rsidR="00B95194" w:rsidRPr="0002725B" w:rsidRDefault="00B95194" w:rsidP="008F08CF">
      <w:pPr>
        <w:spacing w:after="0" w:line="240" w:lineRule="auto"/>
        <w:ind w:left="1440"/>
        <w:jc w:val="both"/>
        <w:rPr>
          <w:rFonts w:eastAsia="Times New Roman" w:cs="Times New Roman"/>
          <w:szCs w:val="24"/>
        </w:rPr>
      </w:pPr>
      <w:r>
        <w:rPr>
          <w:rFonts w:eastAsia="Times New Roman" w:cs="Times New Roman"/>
          <w:szCs w:val="24"/>
        </w:rPr>
        <w:t>(c) Authorizes m</w:t>
      </w:r>
      <w:r w:rsidRPr="0002725B">
        <w:rPr>
          <w:rFonts w:eastAsia="Times New Roman" w:cs="Times New Roman"/>
          <w:szCs w:val="24"/>
        </w:rPr>
        <w:t xml:space="preserve">embers of the State Advisory Council </w:t>
      </w:r>
      <w:r>
        <w:rPr>
          <w:rFonts w:eastAsia="Times New Roman" w:cs="Times New Roman"/>
          <w:szCs w:val="24"/>
        </w:rPr>
        <w:t>to</w:t>
      </w:r>
      <w:r w:rsidRPr="0002725B">
        <w:rPr>
          <w:rFonts w:eastAsia="Times New Roman" w:cs="Times New Roman"/>
          <w:szCs w:val="24"/>
        </w:rPr>
        <w:t xml:space="preserve"> delegate voting authority to another person for a specified meeting or meetings.</w:t>
      </w:r>
    </w:p>
    <w:p w:rsidR="00B95194" w:rsidRDefault="00B95194" w:rsidP="008F08CF">
      <w:pPr>
        <w:spacing w:after="0" w:line="240" w:lineRule="auto"/>
        <w:ind w:left="1440"/>
        <w:jc w:val="both"/>
        <w:rPr>
          <w:rFonts w:eastAsia="Times New Roman" w:cs="Times New Roman"/>
          <w:szCs w:val="24"/>
        </w:rPr>
      </w:pPr>
    </w:p>
    <w:p w:rsidR="00B95194" w:rsidRPr="0002725B" w:rsidRDefault="00B95194" w:rsidP="008F08CF">
      <w:pPr>
        <w:spacing w:after="0" w:line="240" w:lineRule="auto"/>
        <w:ind w:left="1440"/>
        <w:jc w:val="both"/>
        <w:rPr>
          <w:rFonts w:eastAsia="Times New Roman" w:cs="Times New Roman"/>
          <w:szCs w:val="24"/>
        </w:rPr>
      </w:pPr>
      <w:r>
        <w:rPr>
          <w:rFonts w:eastAsia="Times New Roman" w:cs="Times New Roman"/>
          <w:szCs w:val="24"/>
        </w:rPr>
        <w:t>(d) Authorizes m</w:t>
      </w:r>
      <w:r w:rsidRPr="0002725B">
        <w:rPr>
          <w:rFonts w:eastAsia="Times New Roman" w:cs="Times New Roman"/>
          <w:szCs w:val="24"/>
        </w:rPr>
        <w:t xml:space="preserve">eetings of the State Advisory Council </w:t>
      </w:r>
      <w:r>
        <w:rPr>
          <w:rFonts w:eastAsia="Times New Roman" w:cs="Times New Roman"/>
          <w:szCs w:val="24"/>
        </w:rPr>
        <w:t>to</w:t>
      </w:r>
      <w:r w:rsidRPr="0002725B">
        <w:rPr>
          <w:rFonts w:eastAsia="Times New Roman" w:cs="Times New Roman"/>
          <w:szCs w:val="24"/>
        </w:rPr>
        <w:t xml:space="preserve"> be conducted face-to-face or by telephone or other means of telecommunication or electronic communication.</w:t>
      </w:r>
    </w:p>
    <w:p w:rsidR="00B95194" w:rsidRDefault="00B95194" w:rsidP="008F08CF">
      <w:pPr>
        <w:spacing w:after="0" w:line="240" w:lineRule="auto"/>
        <w:ind w:left="1440"/>
        <w:jc w:val="both"/>
        <w:rPr>
          <w:rFonts w:eastAsia="Times New Roman" w:cs="Times New Roman"/>
          <w:szCs w:val="24"/>
        </w:rPr>
      </w:pPr>
    </w:p>
    <w:p w:rsidR="00B95194" w:rsidRPr="0002725B" w:rsidRDefault="00B95194" w:rsidP="008F08CF">
      <w:pPr>
        <w:spacing w:after="0" w:line="240" w:lineRule="auto"/>
        <w:ind w:left="1440"/>
        <w:jc w:val="both"/>
        <w:rPr>
          <w:rFonts w:eastAsia="Times New Roman" w:cs="Times New Roman"/>
          <w:szCs w:val="24"/>
        </w:rPr>
      </w:pPr>
      <w:r>
        <w:rPr>
          <w:rFonts w:eastAsia="Times New Roman" w:cs="Times New Roman"/>
          <w:szCs w:val="24"/>
        </w:rPr>
        <w:t>(e) Requires t</w:t>
      </w:r>
      <w:r w:rsidRPr="0002725B">
        <w:rPr>
          <w:rFonts w:eastAsia="Times New Roman" w:cs="Times New Roman"/>
          <w:szCs w:val="24"/>
        </w:rPr>
        <w:t xml:space="preserve">he State Advisory Council </w:t>
      </w:r>
      <w:r>
        <w:rPr>
          <w:rFonts w:eastAsia="Times New Roman" w:cs="Times New Roman"/>
          <w:szCs w:val="24"/>
        </w:rPr>
        <w:t>to </w:t>
      </w:r>
      <w:r w:rsidRPr="0002725B">
        <w:rPr>
          <w:rFonts w:eastAsia="Times New Roman" w:cs="Times New Roman"/>
          <w:szCs w:val="24"/>
        </w:rPr>
        <w:t>meet at least qu</w:t>
      </w:r>
      <w:r>
        <w:rPr>
          <w:rFonts w:eastAsia="Times New Roman" w:cs="Times New Roman"/>
          <w:szCs w:val="24"/>
        </w:rPr>
        <w:t xml:space="preserve">arterly, and to </w:t>
      </w:r>
      <w:r w:rsidRPr="0002725B">
        <w:rPr>
          <w:rFonts w:eastAsia="Times New Roman" w:cs="Times New Roman"/>
          <w:szCs w:val="24"/>
        </w:rPr>
        <w:t>provide State Advisory Council meeting dates, agendas, minutes, end-of-year reports, and other documentation as required to the Military Interstate Children's Compact Commission.</w:t>
      </w:r>
    </w:p>
    <w:p w:rsidR="00B95194" w:rsidRDefault="00B95194" w:rsidP="008F08CF">
      <w:pPr>
        <w:spacing w:after="0" w:line="240" w:lineRule="auto"/>
        <w:ind w:left="1440"/>
        <w:jc w:val="both"/>
        <w:rPr>
          <w:rFonts w:eastAsia="Times New Roman" w:cs="Times New Roman"/>
          <w:szCs w:val="24"/>
        </w:rPr>
      </w:pPr>
    </w:p>
    <w:p w:rsidR="00B95194" w:rsidRPr="0002725B" w:rsidRDefault="00B95194" w:rsidP="008F08CF">
      <w:pPr>
        <w:spacing w:after="0" w:line="240" w:lineRule="auto"/>
        <w:ind w:left="1440"/>
        <w:jc w:val="both"/>
        <w:rPr>
          <w:rFonts w:eastAsia="Times New Roman" w:cs="Times New Roman"/>
          <w:szCs w:val="24"/>
        </w:rPr>
      </w:pPr>
      <w:r>
        <w:rPr>
          <w:rFonts w:eastAsia="Times New Roman" w:cs="Times New Roman"/>
          <w:szCs w:val="24"/>
        </w:rPr>
        <w:t>(f) Requires t</w:t>
      </w:r>
      <w:r w:rsidRPr="0002725B">
        <w:rPr>
          <w:rFonts w:eastAsia="Times New Roman" w:cs="Times New Roman"/>
          <w:szCs w:val="24"/>
        </w:rPr>
        <w:t xml:space="preserve">he State Advisory Council </w:t>
      </w:r>
      <w:r>
        <w:rPr>
          <w:rFonts w:eastAsia="Times New Roman" w:cs="Times New Roman"/>
          <w:szCs w:val="24"/>
        </w:rPr>
        <w:t>to</w:t>
      </w:r>
      <w:r w:rsidRPr="0002725B">
        <w:rPr>
          <w:rFonts w:eastAsia="Times New Roman" w:cs="Times New Roman"/>
          <w:szCs w:val="24"/>
        </w:rPr>
        <w:t xml:space="preserve"> perform each function or duty required or authorized under Article VIII of the compact.</w:t>
      </w:r>
    </w:p>
    <w:p w:rsidR="00B95194" w:rsidRDefault="00B95194" w:rsidP="008F08CF">
      <w:pPr>
        <w:spacing w:after="0" w:line="240" w:lineRule="auto"/>
        <w:ind w:left="1440"/>
        <w:jc w:val="both"/>
        <w:rPr>
          <w:rFonts w:eastAsia="Times New Roman" w:cs="Times New Roman"/>
          <w:szCs w:val="24"/>
        </w:rPr>
      </w:pPr>
    </w:p>
    <w:p w:rsidR="00B95194" w:rsidRPr="0002725B" w:rsidRDefault="00B95194" w:rsidP="008F08CF">
      <w:pPr>
        <w:spacing w:after="0" w:line="240" w:lineRule="auto"/>
        <w:ind w:left="1440"/>
        <w:jc w:val="both"/>
        <w:rPr>
          <w:rFonts w:eastAsia="Times New Roman" w:cs="Times New Roman"/>
          <w:szCs w:val="24"/>
        </w:rPr>
      </w:pPr>
      <w:r>
        <w:rPr>
          <w:rFonts w:eastAsia="Times New Roman" w:cs="Times New Roman"/>
          <w:szCs w:val="24"/>
        </w:rPr>
        <w:t>(g) Requires t</w:t>
      </w:r>
      <w:r w:rsidRPr="0002725B">
        <w:rPr>
          <w:rFonts w:eastAsia="Times New Roman" w:cs="Times New Roman"/>
          <w:szCs w:val="24"/>
        </w:rPr>
        <w:t xml:space="preserve">he State Advisory Council </w:t>
      </w:r>
      <w:r>
        <w:rPr>
          <w:rFonts w:eastAsia="Times New Roman" w:cs="Times New Roman"/>
          <w:szCs w:val="24"/>
        </w:rPr>
        <w:t>to</w:t>
      </w:r>
      <w:r w:rsidRPr="0002725B">
        <w:rPr>
          <w:rFonts w:eastAsia="Times New Roman" w:cs="Times New Roman"/>
          <w:szCs w:val="24"/>
        </w:rPr>
        <w:t xml:space="preserve"> establish policies and procedures governing the State Advisory Council's operations.</w:t>
      </w:r>
    </w:p>
    <w:p w:rsidR="00B95194" w:rsidRDefault="00B95194" w:rsidP="008F08CF">
      <w:pPr>
        <w:spacing w:after="0" w:line="240" w:lineRule="auto"/>
        <w:ind w:left="1440"/>
        <w:jc w:val="both"/>
        <w:rPr>
          <w:rFonts w:eastAsia="Times New Roman" w:cs="Times New Roman"/>
          <w:szCs w:val="24"/>
        </w:rPr>
      </w:pPr>
    </w:p>
    <w:p w:rsidR="00B95194" w:rsidRPr="0002725B" w:rsidRDefault="00B95194" w:rsidP="008F08CF">
      <w:pPr>
        <w:spacing w:after="0" w:line="240" w:lineRule="auto"/>
        <w:ind w:left="1440"/>
        <w:jc w:val="both"/>
        <w:rPr>
          <w:rFonts w:eastAsia="Times New Roman" w:cs="Times New Roman"/>
          <w:szCs w:val="24"/>
        </w:rPr>
      </w:pPr>
      <w:r>
        <w:rPr>
          <w:rFonts w:eastAsia="Times New Roman" w:cs="Times New Roman"/>
          <w:szCs w:val="24"/>
        </w:rPr>
        <w:t>(h) Provides that t</w:t>
      </w:r>
      <w:r w:rsidRPr="0002725B">
        <w:rPr>
          <w:rFonts w:eastAsia="Times New Roman" w:cs="Times New Roman"/>
          <w:szCs w:val="24"/>
        </w:rPr>
        <w:t>he State Advisory Council is a governmental body for purposes of Chapter 551</w:t>
      </w:r>
      <w:r>
        <w:rPr>
          <w:rFonts w:eastAsia="Times New Roman" w:cs="Times New Roman"/>
          <w:szCs w:val="24"/>
        </w:rPr>
        <w:t xml:space="preserve"> (Open Meetings)</w:t>
      </w:r>
      <w:r w:rsidRPr="0002725B">
        <w:rPr>
          <w:rFonts w:eastAsia="Times New Roman" w:cs="Times New Roman"/>
          <w:szCs w:val="24"/>
        </w:rPr>
        <w:t>, Government Code.</w:t>
      </w:r>
    </w:p>
    <w:p w:rsidR="00B95194" w:rsidRPr="005C2A78" w:rsidRDefault="00B95194" w:rsidP="008F08CF">
      <w:pPr>
        <w:spacing w:after="0" w:line="240" w:lineRule="auto"/>
        <w:jc w:val="both"/>
        <w:rPr>
          <w:rFonts w:eastAsia="Times New Roman" w:cs="Times New Roman"/>
          <w:szCs w:val="24"/>
        </w:rPr>
      </w:pPr>
    </w:p>
    <w:p w:rsidR="00B95194" w:rsidRDefault="00B95194" w:rsidP="008F08CF">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Repealer: Section 162.005 (State Coordination), Education Code. </w:t>
      </w:r>
    </w:p>
    <w:p w:rsidR="00B95194" w:rsidRDefault="00B95194" w:rsidP="008F08CF">
      <w:pPr>
        <w:spacing w:after="0" w:line="240" w:lineRule="auto"/>
        <w:jc w:val="both"/>
        <w:rPr>
          <w:rFonts w:eastAsia="Times New Roman" w:cs="Times New Roman"/>
          <w:szCs w:val="24"/>
        </w:rPr>
      </w:pPr>
    </w:p>
    <w:p w:rsidR="00B95194" w:rsidRPr="00C8671F" w:rsidRDefault="00B95194" w:rsidP="008F08CF">
      <w:pPr>
        <w:spacing w:after="0" w:line="240" w:lineRule="auto"/>
        <w:jc w:val="both"/>
        <w:rPr>
          <w:rFonts w:eastAsia="Times New Roman" w:cs="Times New Roman"/>
          <w:szCs w:val="24"/>
        </w:rPr>
      </w:pPr>
      <w:r>
        <w:rPr>
          <w:rFonts w:eastAsia="Times New Roman" w:cs="Times New Roman"/>
          <w:szCs w:val="24"/>
        </w:rPr>
        <w:t xml:space="preserve">SECTION 4. Effective date: September 1, 2021. </w:t>
      </w:r>
    </w:p>
    <w:sectPr w:rsidR="00B95194"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0D6A" w:rsidRDefault="00560D6A" w:rsidP="000F1DF9">
      <w:pPr>
        <w:spacing w:after="0" w:line="240" w:lineRule="auto"/>
      </w:pPr>
      <w:r>
        <w:separator/>
      </w:r>
    </w:p>
  </w:endnote>
  <w:endnote w:type="continuationSeparator" w:id="0">
    <w:p w:rsidR="00560D6A" w:rsidRDefault="00560D6A"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560D6A"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B95194">
                <w:rPr>
                  <w:sz w:val="20"/>
                  <w:szCs w:val="20"/>
                </w:rPr>
                <w:t>RAO, CAP</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B95194">
                <w:rPr>
                  <w:sz w:val="20"/>
                  <w:szCs w:val="20"/>
                </w:rPr>
                <w:t>S.B. 2044</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B95194">
                <w:rPr>
                  <w:sz w:val="20"/>
                  <w:szCs w:val="20"/>
                </w:rPr>
                <w:t>87(R)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560D6A"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B95194">
                <w:rPr>
                  <w:noProof/>
                  <w:sz w:val="20"/>
                  <w:szCs w:val="20"/>
                </w:rPr>
                <w:t>2</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B95194">
                <w:rPr>
                  <w:noProof/>
                  <w:sz w:val="20"/>
                  <w:szCs w:val="20"/>
                </w:rPr>
                <w:t>2</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0D6A" w:rsidRDefault="00560D6A" w:rsidP="000F1DF9">
      <w:pPr>
        <w:spacing w:after="0" w:line="240" w:lineRule="auto"/>
      </w:pPr>
      <w:r>
        <w:separator/>
      </w:r>
    </w:p>
  </w:footnote>
  <w:footnote w:type="continuationSeparator" w:id="0">
    <w:p w:rsidR="00560D6A" w:rsidRDefault="00560D6A"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60D6A"/>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5194"/>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D72CCB"/>
  <w15:docId w15:val="{E9982307-8AC1-4FFC-B254-7D2FA510D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B95194"/>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3740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684FD60D17F84A95BD163721B92D3F2F"/>
        <w:category>
          <w:name w:val="General"/>
          <w:gallery w:val="placeholder"/>
        </w:category>
        <w:types>
          <w:type w:val="bbPlcHdr"/>
        </w:types>
        <w:behaviors>
          <w:behavior w:val="content"/>
        </w:behaviors>
        <w:guid w:val="{93003BCF-F026-4972-A7A0-1B596DEFBD6C}"/>
      </w:docPartPr>
      <w:docPartBody>
        <w:p w:rsidR="00000000" w:rsidRDefault="000462D7"/>
      </w:docPartBody>
    </w:docPart>
    <w:docPart>
      <w:docPartPr>
        <w:name w:val="44A59D9A1A2746088FCE24AD54013F43"/>
        <w:category>
          <w:name w:val="General"/>
          <w:gallery w:val="placeholder"/>
        </w:category>
        <w:types>
          <w:type w:val="bbPlcHdr"/>
        </w:types>
        <w:behaviors>
          <w:behavior w:val="content"/>
        </w:behaviors>
        <w:guid w:val="{81047518-C03D-41AE-ADCE-F33719A931D6}"/>
      </w:docPartPr>
      <w:docPartBody>
        <w:p w:rsidR="00000000" w:rsidRDefault="000462D7"/>
      </w:docPartBody>
    </w:docPart>
    <w:docPart>
      <w:docPartPr>
        <w:name w:val="02C4A63774084EC6A276CACD8233EE12"/>
        <w:category>
          <w:name w:val="General"/>
          <w:gallery w:val="placeholder"/>
        </w:category>
        <w:types>
          <w:type w:val="bbPlcHdr"/>
        </w:types>
        <w:behaviors>
          <w:behavior w:val="content"/>
        </w:behaviors>
        <w:guid w:val="{23E3E954-F82F-430D-9000-879DAE149E80}"/>
      </w:docPartPr>
      <w:docPartBody>
        <w:p w:rsidR="00000000" w:rsidRDefault="000462D7"/>
      </w:docPartBody>
    </w:docPart>
    <w:docPart>
      <w:docPartPr>
        <w:name w:val="652054D1B4A94A6889CB30760C625321"/>
        <w:category>
          <w:name w:val="General"/>
          <w:gallery w:val="placeholder"/>
        </w:category>
        <w:types>
          <w:type w:val="bbPlcHdr"/>
        </w:types>
        <w:behaviors>
          <w:behavior w:val="content"/>
        </w:behaviors>
        <w:guid w:val="{3F415357-0BA5-4B04-BFC7-5982781626BD}"/>
      </w:docPartPr>
      <w:docPartBody>
        <w:p w:rsidR="00000000" w:rsidRDefault="000462D7"/>
      </w:docPartBody>
    </w:docPart>
    <w:docPart>
      <w:docPartPr>
        <w:name w:val="E6A7045ABCB64FFDAD3CFB93B2ADA65A"/>
        <w:category>
          <w:name w:val="General"/>
          <w:gallery w:val="placeholder"/>
        </w:category>
        <w:types>
          <w:type w:val="bbPlcHdr"/>
        </w:types>
        <w:behaviors>
          <w:behavior w:val="content"/>
        </w:behaviors>
        <w:guid w:val="{EC1AF3E2-72CC-447D-B87B-A68C6E78544B}"/>
      </w:docPartPr>
      <w:docPartBody>
        <w:p w:rsidR="00000000" w:rsidRDefault="000462D7"/>
      </w:docPartBody>
    </w:docPart>
    <w:docPart>
      <w:docPartPr>
        <w:name w:val="2840D04535F94ABAA9F49D84A3D01886"/>
        <w:category>
          <w:name w:val="General"/>
          <w:gallery w:val="placeholder"/>
        </w:category>
        <w:types>
          <w:type w:val="bbPlcHdr"/>
        </w:types>
        <w:behaviors>
          <w:behavior w:val="content"/>
        </w:behaviors>
        <w:guid w:val="{2207D9BC-94A4-42BC-BC47-7E03570630B8}"/>
      </w:docPartPr>
      <w:docPartBody>
        <w:p w:rsidR="00000000" w:rsidRDefault="000462D7"/>
      </w:docPartBody>
    </w:docPart>
    <w:docPart>
      <w:docPartPr>
        <w:name w:val="0DCD7C45B99E4FBCBC50DAA3F762A34C"/>
        <w:category>
          <w:name w:val="General"/>
          <w:gallery w:val="placeholder"/>
        </w:category>
        <w:types>
          <w:type w:val="bbPlcHdr"/>
        </w:types>
        <w:behaviors>
          <w:behavior w:val="content"/>
        </w:behaviors>
        <w:guid w:val="{D6840FAB-DE7D-46CA-8B0D-D8D200376656}"/>
      </w:docPartPr>
      <w:docPartBody>
        <w:p w:rsidR="00000000" w:rsidRDefault="000462D7"/>
      </w:docPartBody>
    </w:docPart>
    <w:docPart>
      <w:docPartPr>
        <w:name w:val="26A2A11ADE3B4A6697A229B223EE0506"/>
        <w:category>
          <w:name w:val="General"/>
          <w:gallery w:val="placeholder"/>
        </w:category>
        <w:types>
          <w:type w:val="bbPlcHdr"/>
        </w:types>
        <w:behaviors>
          <w:behavior w:val="content"/>
        </w:behaviors>
        <w:guid w:val="{20F12CF5-21F5-4834-B810-1D1BC765CDCF}"/>
      </w:docPartPr>
      <w:docPartBody>
        <w:p w:rsidR="00000000" w:rsidRDefault="000462D7"/>
      </w:docPartBody>
    </w:docPart>
    <w:docPart>
      <w:docPartPr>
        <w:name w:val="80DBA92119D242F8B03F004B865404C0"/>
        <w:category>
          <w:name w:val="General"/>
          <w:gallery w:val="placeholder"/>
        </w:category>
        <w:types>
          <w:type w:val="bbPlcHdr"/>
        </w:types>
        <w:behaviors>
          <w:behavior w:val="content"/>
        </w:behaviors>
        <w:guid w:val="{3DF43980-1693-474D-BD4D-58B2C70F6AA6}"/>
      </w:docPartPr>
      <w:docPartBody>
        <w:p w:rsidR="00000000" w:rsidRDefault="000462D7"/>
      </w:docPartBody>
    </w:docPart>
    <w:docPart>
      <w:docPartPr>
        <w:name w:val="385A8E6AC8054742A204FA2A113D3BEF"/>
        <w:category>
          <w:name w:val="General"/>
          <w:gallery w:val="placeholder"/>
        </w:category>
        <w:types>
          <w:type w:val="bbPlcHdr"/>
        </w:types>
        <w:behaviors>
          <w:behavior w:val="content"/>
        </w:behaviors>
        <w:guid w:val="{7CD7E10D-7F30-48E6-A408-CE6BDFF568CC}"/>
      </w:docPartPr>
      <w:docPartBody>
        <w:p w:rsidR="00000000" w:rsidRDefault="00BA459F" w:rsidP="00BA459F">
          <w:pPr>
            <w:pStyle w:val="385A8E6AC8054742A204FA2A113D3BEF"/>
          </w:pPr>
          <w:r w:rsidRPr="00A30DD1">
            <w:rPr>
              <w:rStyle w:val="PlaceholderText"/>
            </w:rPr>
            <w:t>Click here to enter a date.</w:t>
          </w:r>
        </w:p>
      </w:docPartBody>
    </w:docPart>
    <w:docPart>
      <w:docPartPr>
        <w:name w:val="6DD0A7F550DE44A795699DDE4CCB78AB"/>
        <w:category>
          <w:name w:val="General"/>
          <w:gallery w:val="placeholder"/>
        </w:category>
        <w:types>
          <w:type w:val="bbPlcHdr"/>
        </w:types>
        <w:behaviors>
          <w:behavior w:val="content"/>
        </w:behaviors>
        <w:guid w:val="{8A34111D-007F-422F-91D2-12C1D9C25F29}"/>
      </w:docPartPr>
      <w:docPartBody>
        <w:p w:rsidR="00000000" w:rsidRDefault="000462D7"/>
      </w:docPartBody>
    </w:docPart>
    <w:docPart>
      <w:docPartPr>
        <w:name w:val="B444E7DDF91E4A29BB66A1A5A7EA2C6B"/>
        <w:category>
          <w:name w:val="General"/>
          <w:gallery w:val="placeholder"/>
        </w:category>
        <w:types>
          <w:type w:val="bbPlcHdr"/>
        </w:types>
        <w:behaviors>
          <w:behavior w:val="content"/>
        </w:behaviors>
        <w:guid w:val="{89A5F414-41B9-4202-884E-05652E8AA6AD}"/>
      </w:docPartPr>
      <w:docPartBody>
        <w:p w:rsidR="00000000" w:rsidRDefault="000462D7"/>
      </w:docPartBody>
    </w:docPart>
    <w:docPart>
      <w:docPartPr>
        <w:name w:val="4A8812058ED54A87B067F0A05F34E30B"/>
        <w:category>
          <w:name w:val="General"/>
          <w:gallery w:val="placeholder"/>
        </w:category>
        <w:types>
          <w:type w:val="bbPlcHdr"/>
        </w:types>
        <w:behaviors>
          <w:behavior w:val="content"/>
        </w:behaviors>
        <w:guid w:val="{1D40E9DB-8C18-486B-BB63-5FCAEFF732D0}"/>
      </w:docPartPr>
      <w:docPartBody>
        <w:p w:rsidR="00000000" w:rsidRDefault="00BA459F" w:rsidP="00BA459F">
          <w:pPr>
            <w:pStyle w:val="4A8812058ED54A87B067F0A05F34E30B"/>
          </w:pPr>
          <w:r>
            <w:rPr>
              <w:rFonts w:eastAsia="Times New Roman" w:cs="Times New Roman"/>
              <w:bCs/>
              <w:szCs w:val="24"/>
            </w:rPr>
            <w:t xml:space="preserve"> </w:t>
          </w:r>
        </w:p>
      </w:docPartBody>
    </w:docPart>
    <w:docPart>
      <w:docPartPr>
        <w:name w:val="485A4C1EE9BB4916A059BE7F394E30EB"/>
        <w:category>
          <w:name w:val="General"/>
          <w:gallery w:val="placeholder"/>
        </w:category>
        <w:types>
          <w:type w:val="bbPlcHdr"/>
        </w:types>
        <w:behaviors>
          <w:behavior w:val="content"/>
        </w:behaviors>
        <w:guid w:val="{54F3B6AF-4F23-4666-AEA2-5DE873FFE404}"/>
      </w:docPartPr>
      <w:docPartBody>
        <w:p w:rsidR="00000000" w:rsidRDefault="000462D7"/>
      </w:docPartBody>
    </w:docPart>
    <w:docPart>
      <w:docPartPr>
        <w:name w:val="CD60EE279CC242A7BC7B921A7322A4F1"/>
        <w:category>
          <w:name w:val="General"/>
          <w:gallery w:val="placeholder"/>
        </w:category>
        <w:types>
          <w:type w:val="bbPlcHdr"/>
        </w:types>
        <w:behaviors>
          <w:behavior w:val="content"/>
        </w:behaviors>
        <w:guid w:val="{4428E8F4-04C4-4333-BC81-98E659D26675}"/>
      </w:docPartPr>
      <w:docPartBody>
        <w:p w:rsidR="00000000" w:rsidRDefault="000462D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0462D7"/>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BA459F"/>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459F"/>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E11D0C"/>
    <w:rPr>
      <w:rFonts w:ascii="Times New Roman" w:hAnsi="Times New Roman"/>
      <w:sz w:val="24"/>
    </w:rPr>
  </w:style>
  <w:style w:type="paragraph" w:customStyle="1" w:styleId="487D89B4F8B34DB4967D41FE18F7F88D7">
    <w:name w:val="487D89B4F8B34DB4967D41FE18F7F88D7"/>
    <w:rsid w:val="00E11D0C"/>
    <w:rPr>
      <w:rFonts w:ascii="Times New Roman" w:hAnsi="Times New Roman"/>
      <w:sz w:val="24"/>
    </w:rPr>
  </w:style>
  <w:style w:type="paragraph" w:customStyle="1" w:styleId="AE2570ED5D764CD7AF9686706F550F4620">
    <w:name w:val="AE2570ED5D764CD7AF9686706F550F4620"/>
    <w:rsid w:val="00E11D0C"/>
    <w:pPr>
      <w:tabs>
        <w:tab w:val="center" w:pos="4680"/>
        <w:tab w:val="right" w:pos="9360"/>
      </w:tabs>
      <w:spacing w:after="0" w:line="240" w:lineRule="auto"/>
    </w:pPr>
    <w:rPr>
      <w:rFonts w:ascii="Times New Roman" w:hAnsi="Times New Roman"/>
      <w:sz w:val="24"/>
    </w:rPr>
  </w:style>
  <w:style w:type="paragraph" w:customStyle="1" w:styleId="9DB539E53C5B4DFEB20B6EC85D0B5E1617">
    <w:name w:val="9DB539E53C5B4DFEB20B6EC85D0B5E1617"/>
    <w:rsid w:val="00E65C8A"/>
    <w:rPr>
      <w:rFonts w:ascii="Times New Roman" w:hAnsi="Times New Roman"/>
      <w:sz w:val="24"/>
    </w:rPr>
  </w:style>
  <w:style w:type="paragraph" w:customStyle="1" w:styleId="487D89B4F8B34DB4967D41FE18F7F88D8">
    <w:name w:val="487D89B4F8B34DB4967D41FE18F7F88D8"/>
    <w:rsid w:val="00E65C8A"/>
    <w:rPr>
      <w:rFonts w:ascii="Times New Roman" w:hAnsi="Times New Roman"/>
      <w:sz w:val="24"/>
    </w:rPr>
  </w:style>
  <w:style w:type="paragraph" w:customStyle="1" w:styleId="AE2570ED5D764CD7AF9686706F550F4621">
    <w:name w:val="AE2570ED5D764CD7AF9686706F550F4621"/>
    <w:rsid w:val="00E65C8A"/>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 w:type="paragraph" w:customStyle="1" w:styleId="385A8E6AC8054742A204FA2A113D3BEF">
    <w:name w:val="385A8E6AC8054742A204FA2A113D3BEF"/>
    <w:rsid w:val="00BA459F"/>
    <w:pPr>
      <w:spacing w:after="160" w:line="259" w:lineRule="auto"/>
    </w:pPr>
  </w:style>
  <w:style w:type="paragraph" w:customStyle="1" w:styleId="4A8812058ED54A87B067F0A05F34E30B">
    <w:name w:val="4A8812058ED54A87B067F0A05F34E30B"/>
    <w:rsid w:val="00BA459F"/>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36DEBC-42D9-4107-8799-0F7EFCFCBF00}">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DDF57C43-0772-45D8-82E6-A43DD1B259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5690</TotalTime>
  <Pages>1</Pages>
  <Words>683</Words>
  <Characters>3899</Characters>
  <Application>Microsoft Office Word</Application>
  <DocSecurity>0</DocSecurity>
  <Lines>32</Lines>
  <Paragraphs>9</Paragraphs>
  <ScaleCrop>false</ScaleCrop>
  <Company>Texas Legislative Council</Company>
  <LinksUpToDate>false</LinksUpToDate>
  <CharactersWithSpaces>4573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Robert O'Boyle</cp:lastModifiedBy>
  <cp:revision>161</cp:revision>
  <cp:lastPrinted>2021-04-17T18:57:00Z</cp:lastPrinted>
  <dcterms:created xsi:type="dcterms:W3CDTF">2015-05-29T14:24:00Z</dcterms:created>
  <dcterms:modified xsi:type="dcterms:W3CDTF">2021-04-17T18:57:00Z</dcterms:modified>
</cp:coreProperties>
</file>

<file path=docProps/custom.xml><?xml version="1.0" encoding="utf-8"?>
<op:Properties xmlns:vt="http://schemas.openxmlformats.org/officeDocument/2006/docPropsVTypes" xmlns:op="http://schemas.openxmlformats.org/officeDocument/2006/custom-properties"/>
</file>