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532" w:rsidRDefault="00CC35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4CA00E46024281A8A4404716DD174A"/>
          </w:placeholder>
        </w:sdtPr>
        <w:sdtContent>
          <w:r w:rsidRPr="005C2A78">
            <w:rPr>
              <w:rFonts w:cs="Times New Roman"/>
              <w:b/>
              <w:szCs w:val="24"/>
              <w:u w:val="single"/>
            </w:rPr>
            <w:t>BILL ANALYSIS</w:t>
          </w:r>
        </w:sdtContent>
      </w:sdt>
    </w:p>
    <w:p w:rsidR="00CC3532" w:rsidRPr="00585C31" w:rsidRDefault="00CC3532" w:rsidP="000F1DF9">
      <w:pPr>
        <w:spacing w:after="0" w:line="240" w:lineRule="auto"/>
        <w:rPr>
          <w:rFonts w:cs="Times New Roman"/>
          <w:szCs w:val="24"/>
        </w:rPr>
      </w:pPr>
    </w:p>
    <w:p w:rsidR="00CC3532" w:rsidRPr="00585C31" w:rsidRDefault="00CC35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C3532" w:rsidTr="000F1DF9">
        <w:tc>
          <w:tcPr>
            <w:tcW w:w="2718" w:type="dxa"/>
          </w:tcPr>
          <w:p w:rsidR="00CC3532" w:rsidRPr="005C2A78" w:rsidRDefault="00CC3532" w:rsidP="006D756B">
            <w:pPr>
              <w:rPr>
                <w:rFonts w:cs="Times New Roman"/>
                <w:szCs w:val="24"/>
              </w:rPr>
            </w:pPr>
            <w:sdt>
              <w:sdtPr>
                <w:rPr>
                  <w:rFonts w:cs="Times New Roman"/>
                  <w:szCs w:val="24"/>
                </w:rPr>
                <w:alias w:val="Agency Title"/>
                <w:tag w:val="AgencyTitleContentControl"/>
                <w:id w:val="1920747753"/>
                <w:lock w:val="sdtContentLocked"/>
                <w:placeholder>
                  <w:docPart w:val="C8EC3354219245ACB219468E5D7CF081"/>
                </w:placeholder>
              </w:sdtPr>
              <w:sdtEndPr>
                <w:rPr>
                  <w:rFonts w:cstheme="minorBidi"/>
                  <w:szCs w:val="22"/>
                </w:rPr>
              </w:sdtEndPr>
              <w:sdtContent>
                <w:r>
                  <w:rPr>
                    <w:rFonts w:cs="Times New Roman"/>
                    <w:szCs w:val="24"/>
                  </w:rPr>
                  <w:t>Senate Research Center</w:t>
                </w:r>
              </w:sdtContent>
            </w:sdt>
          </w:p>
        </w:tc>
        <w:tc>
          <w:tcPr>
            <w:tcW w:w="6858" w:type="dxa"/>
          </w:tcPr>
          <w:p w:rsidR="00CC3532" w:rsidRPr="00FF6471" w:rsidRDefault="00CC3532" w:rsidP="000F1DF9">
            <w:pPr>
              <w:jc w:val="right"/>
              <w:rPr>
                <w:rFonts w:cs="Times New Roman"/>
                <w:szCs w:val="24"/>
              </w:rPr>
            </w:pPr>
            <w:sdt>
              <w:sdtPr>
                <w:rPr>
                  <w:rFonts w:cs="Times New Roman"/>
                  <w:szCs w:val="24"/>
                </w:rPr>
                <w:alias w:val="Bill Number"/>
                <w:tag w:val="BillNumberOne"/>
                <w:id w:val="-410784069"/>
                <w:lock w:val="sdtContentLocked"/>
                <w:placeholder>
                  <w:docPart w:val="D8FCAA61C7664F86AF2C732E863835FD"/>
                </w:placeholder>
              </w:sdtPr>
              <w:sdtContent>
                <w:r>
                  <w:rPr>
                    <w:rFonts w:cs="Times New Roman"/>
                    <w:szCs w:val="24"/>
                  </w:rPr>
                  <w:t>S.B. 2066</w:t>
                </w:r>
              </w:sdtContent>
            </w:sdt>
          </w:p>
        </w:tc>
      </w:tr>
      <w:tr w:rsidR="00CC3532" w:rsidTr="000F1DF9">
        <w:sdt>
          <w:sdtPr>
            <w:rPr>
              <w:rFonts w:cs="Times New Roman"/>
              <w:szCs w:val="24"/>
            </w:rPr>
            <w:alias w:val="TLCNumber"/>
            <w:tag w:val="TLCNumber"/>
            <w:id w:val="-542600604"/>
            <w:lock w:val="sdtLocked"/>
            <w:placeholder>
              <w:docPart w:val="3488B6EF92A54C2C89E42817FECF92E5"/>
            </w:placeholder>
            <w:showingPlcHdr/>
          </w:sdtPr>
          <w:sdtContent>
            <w:tc>
              <w:tcPr>
                <w:tcW w:w="2718" w:type="dxa"/>
              </w:tcPr>
              <w:p w:rsidR="00CC3532" w:rsidRPr="000F1DF9" w:rsidRDefault="00CC3532" w:rsidP="00C65088">
                <w:pPr>
                  <w:rPr>
                    <w:rFonts w:cs="Times New Roman"/>
                    <w:szCs w:val="24"/>
                  </w:rPr>
                </w:pPr>
              </w:p>
            </w:tc>
          </w:sdtContent>
        </w:sdt>
        <w:tc>
          <w:tcPr>
            <w:tcW w:w="6858" w:type="dxa"/>
          </w:tcPr>
          <w:p w:rsidR="00CC3532" w:rsidRPr="005C2A78" w:rsidRDefault="00CC3532" w:rsidP="00073EDD">
            <w:pPr>
              <w:jc w:val="right"/>
              <w:rPr>
                <w:rFonts w:cs="Times New Roman"/>
                <w:szCs w:val="24"/>
              </w:rPr>
            </w:pPr>
            <w:sdt>
              <w:sdtPr>
                <w:rPr>
                  <w:rFonts w:cs="Times New Roman"/>
                  <w:szCs w:val="24"/>
                </w:rPr>
                <w:alias w:val="Author Label"/>
                <w:tag w:val="By"/>
                <w:id w:val="72399597"/>
                <w:lock w:val="sdtLocked"/>
                <w:placeholder>
                  <w:docPart w:val="3D909144CB244B7CA7B6DCCB819E7D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D941B3BF5214F1BB4C59860DAF0DF92"/>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F54FA41B8C614CC8A02FB55D428EF9C4"/>
                </w:placeholder>
                <w:showingPlcHdr/>
              </w:sdtPr>
              <w:sdtContent/>
            </w:sdt>
            <w:sdt>
              <w:sdtPr>
                <w:rPr>
                  <w:rFonts w:cs="Times New Roman"/>
                  <w:szCs w:val="24"/>
                </w:rPr>
                <w:alias w:val="DualSponsor"/>
                <w:tag w:val="DualSponsor"/>
                <w:id w:val="1029379812"/>
                <w:lock w:val="sdtContentLocked"/>
                <w:placeholder>
                  <w:docPart w:val="6B635530C4544A63878DA30DE6E96E79"/>
                </w:placeholder>
                <w:showingPlcHdr/>
              </w:sdtPr>
              <w:sdtContent/>
            </w:sdt>
          </w:p>
        </w:tc>
      </w:tr>
      <w:tr w:rsidR="00CC3532" w:rsidTr="000F1DF9">
        <w:tc>
          <w:tcPr>
            <w:tcW w:w="2718" w:type="dxa"/>
          </w:tcPr>
          <w:p w:rsidR="00CC3532" w:rsidRPr="00BC7495" w:rsidRDefault="00CC3532" w:rsidP="000F1DF9">
            <w:pPr>
              <w:rPr>
                <w:rFonts w:cs="Times New Roman"/>
                <w:szCs w:val="24"/>
              </w:rPr>
            </w:pPr>
          </w:p>
        </w:tc>
        <w:sdt>
          <w:sdtPr>
            <w:rPr>
              <w:rFonts w:cs="Times New Roman"/>
              <w:szCs w:val="24"/>
            </w:rPr>
            <w:alias w:val="Committee"/>
            <w:tag w:val="Committee"/>
            <w:id w:val="1914272295"/>
            <w:lock w:val="sdtContentLocked"/>
            <w:placeholder>
              <w:docPart w:val="63E7E9D167D44FFC8DB2005C86249332"/>
            </w:placeholder>
          </w:sdtPr>
          <w:sdtContent>
            <w:tc>
              <w:tcPr>
                <w:tcW w:w="6858" w:type="dxa"/>
              </w:tcPr>
              <w:p w:rsidR="00CC3532" w:rsidRPr="00FF6471" w:rsidRDefault="00CC3532" w:rsidP="000F1DF9">
                <w:pPr>
                  <w:jc w:val="right"/>
                  <w:rPr>
                    <w:rFonts w:cs="Times New Roman"/>
                    <w:szCs w:val="24"/>
                  </w:rPr>
                </w:pPr>
                <w:r>
                  <w:rPr>
                    <w:rFonts w:cs="Times New Roman"/>
                    <w:szCs w:val="24"/>
                  </w:rPr>
                  <w:t>Education</w:t>
                </w:r>
              </w:p>
            </w:tc>
          </w:sdtContent>
        </w:sdt>
      </w:tr>
      <w:tr w:rsidR="00CC3532" w:rsidTr="000F1DF9">
        <w:tc>
          <w:tcPr>
            <w:tcW w:w="2718" w:type="dxa"/>
          </w:tcPr>
          <w:p w:rsidR="00CC3532" w:rsidRPr="00BC7495" w:rsidRDefault="00CC3532" w:rsidP="000F1DF9">
            <w:pPr>
              <w:rPr>
                <w:rFonts w:cs="Times New Roman"/>
                <w:szCs w:val="24"/>
              </w:rPr>
            </w:pPr>
          </w:p>
        </w:tc>
        <w:sdt>
          <w:sdtPr>
            <w:rPr>
              <w:rFonts w:cs="Times New Roman"/>
              <w:szCs w:val="24"/>
            </w:rPr>
            <w:alias w:val="Date"/>
            <w:tag w:val="DateContentControl"/>
            <w:id w:val="1178081906"/>
            <w:lock w:val="sdtLocked"/>
            <w:placeholder>
              <w:docPart w:val="53CC2C5C374348B380CEE621DB368E75"/>
            </w:placeholder>
            <w:date w:fullDate="2021-06-09T00:00:00Z">
              <w:dateFormat w:val="M/d/yyyy"/>
              <w:lid w:val="en-US"/>
              <w:storeMappedDataAs w:val="dateTime"/>
              <w:calendar w:val="gregorian"/>
            </w:date>
          </w:sdtPr>
          <w:sdtContent>
            <w:tc>
              <w:tcPr>
                <w:tcW w:w="6858" w:type="dxa"/>
              </w:tcPr>
              <w:p w:rsidR="00CC3532" w:rsidRPr="00FF6471" w:rsidRDefault="00CC3532" w:rsidP="000F1DF9">
                <w:pPr>
                  <w:jc w:val="right"/>
                  <w:rPr>
                    <w:rFonts w:cs="Times New Roman"/>
                    <w:szCs w:val="24"/>
                  </w:rPr>
                </w:pPr>
                <w:r>
                  <w:rPr>
                    <w:rFonts w:cs="Times New Roman"/>
                    <w:szCs w:val="24"/>
                  </w:rPr>
                  <w:t>6/9/2021</w:t>
                </w:r>
              </w:p>
            </w:tc>
          </w:sdtContent>
        </w:sdt>
      </w:tr>
      <w:tr w:rsidR="00CC3532" w:rsidTr="000F1DF9">
        <w:tc>
          <w:tcPr>
            <w:tcW w:w="2718" w:type="dxa"/>
          </w:tcPr>
          <w:p w:rsidR="00CC3532" w:rsidRPr="00BC7495" w:rsidRDefault="00CC3532" w:rsidP="000F1DF9">
            <w:pPr>
              <w:rPr>
                <w:rFonts w:cs="Times New Roman"/>
                <w:szCs w:val="24"/>
              </w:rPr>
            </w:pPr>
          </w:p>
        </w:tc>
        <w:sdt>
          <w:sdtPr>
            <w:rPr>
              <w:rFonts w:cs="Times New Roman"/>
              <w:szCs w:val="24"/>
            </w:rPr>
            <w:alias w:val="BA Version"/>
            <w:tag w:val="BAVersion"/>
            <w:id w:val="-1685590809"/>
            <w:lock w:val="sdtContentLocked"/>
            <w:placeholder>
              <w:docPart w:val="8FBD466DAB3141E4BA0FE4306B543B0F"/>
            </w:placeholder>
          </w:sdtPr>
          <w:sdtContent>
            <w:tc>
              <w:tcPr>
                <w:tcW w:w="6858" w:type="dxa"/>
              </w:tcPr>
              <w:p w:rsidR="00CC3532" w:rsidRPr="00FF6471" w:rsidRDefault="00CC3532" w:rsidP="000F1DF9">
                <w:pPr>
                  <w:jc w:val="right"/>
                  <w:rPr>
                    <w:rFonts w:cs="Times New Roman"/>
                    <w:szCs w:val="24"/>
                  </w:rPr>
                </w:pPr>
                <w:r>
                  <w:rPr>
                    <w:rFonts w:cs="Times New Roman"/>
                    <w:szCs w:val="24"/>
                  </w:rPr>
                  <w:t>Enrolled</w:t>
                </w:r>
              </w:p>
            </w:tc>
          </w:sdtContent>
        </w:sdt>
      </w:tr>
    </w:tbl>
    <w:p w:rsidR="00CC3532" w:rsidRPr="00FF6471" w:rsidRDefault="00CC3532" w:rsidP="000F1DF9">
      <w:pPr>
        <w:spacing w:after="0" w:line="240" w:lineRule="auto"/>
        <w:rPr>
          <w:rFonts w:cs="Times New Roman"/>
          <w:szCs w:val="24"/>
        </w:rPr>
      </w:pPr>
    </w:p>
    <w:p w:rsidR="00CC3532" w:rsidRPr="00FF6471" w:rsidRDefault="00CC3532" w:rsidP="000F1DF9">
      <w:pPr>
        <w:spacing w:after="0" w:line="240" w:lineRule="auto"/>
        <w:rPr>
          <w:rFonts w:cs="Times New Roman"/>
          <w:szCs w:val="24"/>
        </w:rPr>
      </w:pPr>
    </w:p>
    <w:p w:rsidR="00CC3532" w:rsidRPr="00FF6471" w:rsidRDefault="00CC35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2D31D35D36471BB9B5A472D82B8D6C"/>
        </w:placeholder>
      </w:sdtPr>
      <w:sdtContent>
        <w:p w:rsidR="00CC3532" w:rsidRDefault="00CC35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7B2FFF1EBB6449DA081F51828B8F42A"/>
        </w:placeholder>
      </w:sdtPr>
      <w:sdtContent>
        <w:p w:rsidR="00CC3532" w:rsidRDefault="00CC3532" w:rsidP="00CC3532">
          <w:pPr>
            <w:pStyle w:val="NormalWeb"/>
            <w:spacing w:before="0" w:beforeAutospacing="0" w:after="0" w:afterAutospacing="0"/>
            <w:jc w:val="both"/>
            <w:divId w:val="1332566650"/>
            <w:rPr>
              <w:rFonts w:eastAsia="Times New Roman"/>
              <w:bCs/>
            </w:rPr>
          </w:pPr>
        </w:p>
        <w:p w:rsidR="00CC3532" w:rsidRPr="00451EA8" w:rsidRDefault="00CC3532" w:rsidP="00CC3532">
          <w:pPr>
            <w:pStyle w:val="NormalWeb"/>
            <w:spacing w:before="0" w:beforeAutospacing="0" w:after="0" w:afterAutospacing="0"/>
            <w:jc w:val="both"/>
            <w:divId w:val="1332566650"/>
          </w:pPr>
          <w:r w:rsidRPr="00451EA8">
            <w:t>S.B. 2066 focuses on strengthening emergent bilingual student</w:t>
          </w:r>
          <w:r>
            <w:t>s' education by changing out</w:t>
          </w:r>
          <w:r>
            <w:noBreakHyphen/>
            <w:t>of</w:t>
          </w:r>
          <w:r>
            <w:noBreakHyphen/>
            <w:t>date terms like "</w:t>
          </w:r>
          <w:r w:rsidRPr="00451EA8">
            <w:t>limited English proficient" student and "English learner" to "emergent bilingual" students. Over one million emergent bilingual students are currently enrolled in Texas public schools. Texas educates the highest percentage of emergent bilinguals in the United States. This bill will change all referen</w:t>
          </w:r>
          <w:r>
            <w:t>ces in statute to update them to</w:t>
          </w:r>
          <w:r w:rsidRPr="00451EA8">
            <w:t xml:space="preserve"> the more appropriate term.</w:t>
          </w:r>
        </w:p>
        <w:p w:rsidR="00CC3532" w:rsidRPr="00D70925" w:rsidRDefault="00CC3532" w:rsidP="00CC3532">
          <w:pPr>
            <w:spacing w:after="0" w:line="240" w:lineRule="auto"/>
            <w:jc w:val="both"/>
            <w:rPr>
              <w:rFonts w:eastAsia="Times New Roman" w:cs="Times New Roman"/>
              <w:bCs/>
              <w:szCs w:val="24"/>
            </w:rPr>
          </w:pPr>
        </w:p>
      </w:sdtContent>
    </w:sdt>
    <w:p w:rsidR="00CC3532" w:rsidRDefault="00CC35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2066 </w:t>
      </w:r>
      <w:bookmarkStart w:id="1" w:name="AmendsCurrentLaw"/>
      <w:bookmarkEnd w:id="1"/>
      <w:r>
        <w:rPr>
          <w:rFonts w:cs="Times New Roman"/>
          <w:szCs w:val="24"/>
        </w:rPr>
        <w:t>amends current law relating to emergent bilingual students in public schools.</w:t>
      </w:r>
    </w:p>
    <w:p w:rsidR="00CC3532" w:rsidRPr="00451EA8" w:rsidRDefault="00CC3532" w:rsidP="000F1DF9">
      <w:pPr>
        <w:spacing w:after="0" w:line="240" w:lineRule="auto"/>
        <w:jc w:val="both"/>
        <w:rPr>
          <w:rFonts w:eastAsia="Times New Roman" w:cs="Times New Roman"/>
          <w:szCs w:val="24"/>
        </w:rPr>
      </w:pPr>
    </w:p>
    <w:p w:rsidR="00CC3532" w:rsidRPr="005C2A78" w:rsidRDefault="00CC353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668BA586E1548C99460E3826F0EE907"/>
          </w:placeholder>
        </w:sdtPr>
        <w:sdtContent>
          <w:r>
            <w:rPr>
              <w:rFonts w:eastAsia="Times New Roman" w:cs="Times New Roman"/>
              <w:b/>
              <w:szCs w:val="24"/>
              <w:u w:val="single"/>
            </w:rPr>
            <w:t>RULEMAKING AUTHORITY</w:t>
          </w:r>
        </w:sdtContent>
      </w:sdt>
    </w:p>
    <w:p w:rsidR="00CC3532" w:rsidRPr="006529C4" w:rsidRDefault="00CC3532" w:rsidP="00774EC7">
      <w:pPr>
        <w:spacing w:after="0" w:line="240" w:lineRule="auto"/>
        <w:jc w:val="both"/>
        <w:rPr>
          <w:rFonts w:cs="Times New Roman"/>
          <w:szCs w:val="24"/>
        </w:rPr>
      </w:pPr>
    </w:p>
    <w:p w:rsidR="00CC3532" w:rsidRPr="006529C4" w:rsidRDefault="00CC353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C3532" w:rsidRPr="006529C4" w:rsidRDefault="00CC3532" w:rsidP="00774EC7">
      <w:pPr>
        <w:spacing w:after="0" w:line="240" w:lineRule="auto"/>
        <w:jc w:val="both"/>
        <w:rPr>
          <w:rFonts w:cs="Times New Roman"/>
          <w:szCs w:val="24"/>
        </w:rPr>
      </w:pPr>
    </w:p>
    <w:p w:rsidR="00CC3532" w:rsidRPr="005C2A78" w:rsidRDefault="00CC353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081261265943C1906E381C544CF9BD"/>
          </w:placeholder>
        </w:sdtPr>
        <w:sdtContent>
          <w:r>
            <w:rPr>
              <w:rFonts w:eastAsia="Times New Roman" w:cs="Times New Roman"/>
              <w:b/>
              <w:szCs w:val="24"/>
              <w:u w:val="single"/>
            </w:rPr>
            <w:t>SECTION BY SECTION ANALYSIS</w:t>
          </w:r>
        </w:sdtContent>
      </w:sdt>
    </w:p>
    <w:p w:rsidR="00CC3532" w:rsidRPr="005C2A78" w:rsidRDefault="00CC3532" w:rsidP="000F1DF9">
      <w:pPr>
        <w:spacing w:after="0" w:line="240" w:lineRule="auto"/>
        <w:jc w:val="both"/>
        <w:rPr>
          <w:rFonts w:eastAsia="Times New Roman" w:cs="Times New Roman"/>
          <w:szCs w:val="24"/>
        </w:rPr>
      </w:pPr>
    </w:p>
    <w:p w:rsidR="00CC3532" w:rsidRPr="00CC3532" w:rsidRDefault="00CC3532" w:rsidP="00CC3532">
      <w:pPr>
        <w:spacing w:after="0" w:line="240" w:lineRule="auto"/>
        <w:jc w:val="both"/>
      </w:pPr>
      <w:r w:rsidRPr="00723FD2">
        <w:rPr>
          <w:rFonts w:eastAsia="Times New Roman" w:cs="Times New Roman"/>
          <w:szCs w:val="24"/>
        </w:rPr>
        <w:t xml:space="preserve">SECTION 1. Amends </w:t>
      </w:r>
      <w:r w:rsidRPr="00723FD2">
        <w:t>Section 21.0452</w:t>
      </w:r>
      <w:r>
        <w:t>(b), Education Code, to require</w:t>
      </w:r>
      <w:r w:rsidRPr="00723FD2">
        <w:t xml:space="preserve"> the State Board of Education to make available at least </w:t>
      </w:r>
      <w:r>
        <w:t>certain</w:t>
      </w:r>
      <w:r w:rsidRPr="00723FD2">
        <w:t xml:space="preserve"> information regarding each educator preparation program</w:t>
      </w:r>
      <w:r>
        <w:t xml:space="preserve">, including the extent to which the program prepares teachers, including general education teachers and special education teachers, to effectively teach, among others, </w:t>
      </w:r>
      <w:r w:rsidRPr="008F4357">
        <w:t xml:space="preserve">emergent bilingual students, rather than students of limited English proficiency, as defined </w:t>
      </w:r>
      <w:r>
        <w:t>by Section 29.052 (Definitions).</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2. Amends </w:t>
      </w:r>
      <w:r w:rsidRPr="00723FD2">
        <w:t xml:space="preserve">Sections 21.054(d) and (e),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3. Amends </w:t>
      </w:r>
      <w:r w:rsidRPr="00723FD2">
        <w:t>Section 21.4551(b), Education Code, to make conforming changes.</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pPr>
      <w:r w:rsidRPr="00723FD2">
        <w:rPr>
          <w:rFonts w:eastAsia="Times New Roman" w:cs="Times New Roman"/>
          <w:szCs w:val="24"/>
        </w:rPr>
        <w:t xml:space="preserve">SECTION 4. Amends </w:t>
      </w:r>
      <w:r w:rsidRPr="00723FD2">
        <w:t xml:space="preserve">Section 21.457, Education Code, as follows: </w:t>
      </w:r>
    </w:p>
    <w:p w:rsidR="00CC3532" w:rsidRPr="00723FD2" w:rsidRDefault="00CC3532" w:rsidP="00804501">
      <w:pPr>
        <w:spacing w:after="0" w:line="240" w:lineRule="auto"/>
        <w:jc w:val="both"/>
      </w:pPr>
    </w:p>
    <w:p w:rsidR="00CC3532" w:rsidRPr="00723FD2" w:rsidRDefault="00CC3532" w:rsidP="00804501">
      <w:pPr>
        <w:spacing w:after="0" w:line="240" w:lineRule="auto"/>
        <w:ind w:left="720"/>
        <w:jc w:val="both"/>
        <w:rPr>
          <w:rFonts w:eastAsia="Times New Roman" w:cs="Times New Roman"/>
          <w:szCs w:val="24"/>
        </w:rPr>
      </w:pPr>
      <w:r w:rsidRPr="00723FD2">
        <w:t>Sec. 21.457. New heading: TRAINING FOR TEACHERS OF EMERGENT BILINGUAL STUDENTS. Make</w:t>
      </w:r>
      <w:r>
        <w:t xml:space="preserve">s conforming changes to this </w:t>
      </w:r>
      <w:r w:rsidRPr="00723FD2">
        <w:t>section.</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pPr>
      <w:r w:rsidRPr="00723FD2">
        <w:rPr>
          <w:rFonts w:eastAsia="Times New Roman" w:cs="Times New Roman"/>
          <w:szCs w:val="24"/>
        </w:rPr>
        <w:t xml:space="preserve">SECTION 5. Amends </w:t>
      </w:r>
      <w:r w:rsidRPr="00723FD2">
        <w:t xml:space="preserve">Section 29.051, Education Code, as follows: </w:t>
      </w:r>
    </w:p>
    <w:p w:rsidR="00CC3532" w:rsidRPr="00723FD2" w:rsidRDefault="00CC3532" w:rsidP="00804501">
      <w:pPr>
        <w:spacing w:after="0" w:line="240" w:lineRule="auto"/>
        <w:jc w:val="both"/>
      </w:pPr>
    </w:p>
    <w:p w:rsidR="00CC3532" w:rsidRPr="00723FD2" w:rsidRDefault="00CC3532" w:rsidP="00804501">
      <w:pPr>
        <w:spacing w:after="0" w:line="240" w:lineRule="auto"/>
        <w:ind w:left="720"/>
        <w:jc w:val="both"/>
        <w:rPr>
          <w:rFonts w:eastAsia="Times New Roman" w:cs="Times New Roman"/>
          <w:szCs w:val="24"/>
        </w:rPr>
      </w:pPr>
      <w:r w:rsidRPr="00723FD2">
        <w:t>Sec. 29.051. STATE POLICY. Make</w:t>
      </w:r>
      <w:r>
        <w:t xml:space="preserve">s conforming changes to this </w:t>
      </w:r>
      <w:r w:rsidRPr="00723FD2">
        <w:t xml:space="preserve">section.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6. Amends </w:t>
      </w:r>
      <w:r w:rsidRPr="00723FD2">
        <w:t xml:space="preserve">Section 29.052(1), Education Code, to </w:t>
      </w:r>
      <w:r>
        <w:t>define</w:t>
      </w:r>
      <w:r w:rsidRPr="00723FD2">
        <w:t xml:space="preserve"> "emergent bilingual stude</w:t>
      </w:r>
      <w:r>
        <w:t>nt," rather than "student of limited English proficiency."</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7. Amends </w:t>
      </w:r>
      <w:r w:rsidRPr="00723FD2">
        <w:t xml:space="preserve">Sections 29.053(b), (c), and (d),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8. Amends </w:t>
      </w:r>
      <w:r w:rsidRPr="00723FD2">
        <w:t>Sections 29.054(b) and (d), Education Code, to make conforming changes.</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9. Amends </w:t>
      </w:r>
      <w:r w:rsidRPr="00723FD2">
        <w:t xml:space="preserve">Section 29.055(c), Education Code, to make </w:t>
      </w:r>
      <w:r>
        <w:t>a conforming change</w:t>
      </w:r>
      <w:r w:rsidRPr="00723FD2">
        <w:t xml:space="preserve">.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10. Amends </w:t>
      </w:r>
      <w:r w:rsidRPr="00723FD2">
        <w:t xml:space="preserve">Sections 29.056(a), (c), (d), and (g),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11. Amends </w:t>
      </w:r>
      <w:r w:rsidRPr="00723FD2">
        <w:t xml:space="preserve">Section 29.059(b),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12. Amends </w:t>
      </w:r>
      <w:r w:rsidRPr="00723FD2">
        <w:t xml:space="preserve">Sections 29.060(a) and (d),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13. Amends </w:t>
      </w:r>
      <w:r w:rsidRPr="00723FD2">
        <w:t xml:space="preserve">Section 29.062(a), Education Code, to make </w:t>
      </w:r>
      <w:r>
        <w:t>a conforming change</w:t>
      </w:r>
      <w:r w:rsidRPr="00723FD2">
        <w:t xml:space="preserve">.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14. Amends </w:t>
      </w:r>
      <w:r w:rsidRPr="00723FD2">
        <w:t xml:space="preserve">Sections 29.063(b) and (c),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15. Amends </w:t>
      </w:r>
      <w:r w:rsidRPr="00723FD2">
        <w:t xml:space="preserve">Sections 29.066(a) and (b),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Pr>
          <w:rFonts w:eastAsia="Times New Roman" w:cs="Times New Roman"/>
          <w:szCs w:val="24"/>
        </w:rPr>
        <w:t>SECTION 16. R</w:t>
      </w:r>
      <w:r w:rsidRPr="00723FD2">
        <w:rPr>
          <w:rFonts w:eastAsia="Times New Roman" w:cs="Times New Roman"/>
          <w:szCs w:val="24"/>
        </w:rPr>
        <w:t xml:space="preserve">eenacts </w:t>
      </w:r>
      <w:r w:rsidRPr="00723FD2">
        <w:t xml:space="preserve">Section 29.081(d), Education Code, as amended by Chapters 403 (S.B. 1746), 597 (S.B. 668), and 1060 (H.B. 1051), Acts of the 86th Legislature, Regular Session, 2019, </w:t>
      </w:r>
      <w:r>
        <w:t xml:space="preserve">and amends it </w:t>
      </w:r>
      <w:r w:rsidRPr="00723FD2">
        <w:t xml:space="preserve">to make conforming and nonsubstantive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17. Amends </w:t>
      </w:r>
      <w:r w:rsidRPr="00723FD2">
        <w:t xml:space="preserve">Section 29.091(f), Education Code, to make </w:t>
      </w:r>
      <w:r>
        <w:t>a conforming change</w:t>
      </w:r>
      <w:r w:rsidRPr="00723FD2">
        <w:t xml:space="preserve">.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18. Amends </w:t>
      </w:r>
      <w:r w:rsidRPr="00723FD2">
        <w:t>Section 39.023(l), Education Code, to make conforming changes.</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19. Amends </w:t>
      </w:r>
      <w:r w:rsidRPr="00723FD2">
        <w:t xml:space="preserve">Section 39.0241(d),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20. Amends </w:t>
      </w:r>
      <w:r w:rsidRPr="00723FD2">
        <w:t xml:space="preserve">Sections 39.027(a) and (e),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21. Amends </w:t>
      </w:r>
      <w:r w:rsidRPr="00723FD2">
        <w:t xml:space="preserve">Section 39.034(b), Education Code, to make </w:t>
      </w:r>
      <w:r>
        <w:t>a conforming change</w:t>
      </w:r>
      <w:r w:rsidRPr="00723FD2">
        <w:t xml:space="preserve">.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22. Amends </w:t>
      </w:r>
      <w:r w:rsidRPr="00723FD2">
        <w:t xml:space="preserve">Sections 39.301(c) and (d),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23. Amends </w:t>
      </w:r>
      <w:r w:rsidRPr="00723FD2">
        <w:t xml:space="preserve">Section 39.309(c), Education Code, to make </w:t>
      </w:r>
      <w:r>
        <w:t>a conforming change</w:t>
      </w:r>
      <w:r w:rsidRPr="00723FD2">
        <w:t xml:space="preserve">.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24. Amends </w:t>
      </w:r>
      <w:r w:rsidRPr="00723FD2">
        <w:t xml:space="preserve">Section 39.332(d),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25. Amends </w:t>
      </w:r>
      <w:r w:rsidRPr="00723FD2">
        <w:t xml:space="preserve">Section 48.105(a),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26. Amends </w:t>
      </w:r>
      <w:r w:rsidRPr="00723FD2">
        <w:t xml:space="preserve">Section 48.108(a), Education Code, to make conforming changes. </w:t>
      </w:r>
    </w:p>
    <w:p w:rsidR="00CC3532" w:rsidRPr="00723FD2" w:rsidRDefault="00CC3532" w:rsidP="00804501">
      <w:pPr>
        <w:spacing w:after="0" w:line="240" w:lineRule="auto"/>
        <w:jc w:val="both"/>
        <w:rPr>
          <w:rFonts w:eastAsia="Times New Roman" w:cs="Times New Roman"/>
          <w:szCs w:val="24"/>
        </w:rPr>
      </w:pPr>
    </w:p>
    <w:p w:rsidR="00CC3532" w:rsidRPr="00723FD2" w:rsidRDefault="00CC3532" w:rsidP="00804501">
      <w:pPr>
        <w:spacing w:after="0" w:line="240" w:lineRule="auto"/>
        <w:jc w:val="both"/>
        <w:rPr>
          <w:rFonts w:eastAsia="Times New Roman" w:cs="Times New Roman"/>
          <w:szCs w:val="24"/>
        </w:rPr>
      </w:pPr>
      <w:r w:rsidRPr="00723FD2">
        <w:rPr>
          <w:rFonts w:eastAsia="Times New Roman" w:cs="Times New Roman"/>
          <w:szCs w:val="24"/>
        </w:rPr>
        <w:t xml:space="preserve">SECTION 27. Provides that, to </w:t>
      </w:r>
      <w:r w:rsidRPr="00723FD2">
        <w:t xml:space="preserve">the extent of any conflict, this Act prevails over another Act of the 87th Legislature, Regular Session, 2021, relating to nonsubstantive additions to and corrections in enacted codes. </w:t>
      </w:r>
    </w:p>
    <w:p w:rsidR="00CC3532" w:rsidRPr="00723FD2" w:rsidRDefault="00CC3532" w:rsidP="00804501">
      <w:pPr>
        <w:spacing w:after="0" w:line="240" w:lineRule="auto"/>
        <w:jc w:val="both"/>
        <w:rPr>
          <w:rFonts w:eastAsia="Times New Roman" w:cs="Times New Roman"/>
          <w:szCs w:val="24"/>
        </w:rPr>
      </w:pPr>
    </w:p>
    <w:p w:rsidR="00CC3532" w:rsidRPr="00C8671F" w:rsidRDefault="00CC3532" w:rsidP="00804501">
      <w:pPr>
        <w:spacing w:after="0" w:line="240" w:lineRule="auto"/>
        <w:jc w:val="both"/>
        <w:rPr>
          <w:rFonts w:eastAsia="Times New Roman" w:cs="Times New Roman"/>
          <w:szCs w:val="24"/>
        </w:rPr>
      </w:pPr>
      <w:r w:rsidRPr="00723FD2">
        <w:rPr>
          <w:rFonts w:eastAsia="Times New Roman" w:cs="Times New Roman"/>
          <w:szCs w:val="24"/>
        </w:rPr>
        <w:t>SECTION 28. Effective date: September 1, 2021.</w:t>
      </w:r>
      <w:r>
        <w:rPr>
          <w:rFonts w:eastAsia="Times New Roman" w:cs="Times New Roman"/>
          <w:szCs w:val="24"/>
        </w:rPr>
        <w:t xml:space="preserve"> </w:t>
      </w:r>
    </w:p>
    <w:sectPr w:rsidR="00CC353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E5" w:rsidRDefault="000567E5" w:rsidP="000F1DF9">
      <w:pPr>
        <w:spacing w:after="0" w:line="240" w:lineRule="auto"/>
      </w:pPr>
      <w:r>
        <w:separator/>
      </w:r>
    </w:p>
  </w:endnote>
  <w:endnote w:type="continuationSeparator" w:id="0">
    <w:p w:rsidR="000567E5" w:rsidRDefault="000567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67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C3532">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C3532">
                <w:rPr>
                  <w:sz w:val="20"/>
                  <w:szCs w:val="20"/>
                </w:rPr>
                <w:t>S.B. 2066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C353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67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C353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C353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E5" w:rsidRDefault="000567E5" w:rsidP="000F1DF9">
      <w:pPr>
        <w:spacing w:after="0" w:line="240" w:lineRule="auto"/>
      </w:pPr>
      <w:r>
        <w:separator/>
      </w:r>
    </w:p>
  </w:footnote>
  <w:footnote w:type="continuationSeparator" w:id="0">
    <w:p w:rsidR="000567E5" w:rsidRDefault="000567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567E5"/>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532"/>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A3911"/>
  <w15:docId w15:val="{66C70210-266C-4CF1-9FC2-4DD78666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C35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4CA00E46024281A8A4404716DD174A"/>
        <w:category>
          <w:name w:val="General"/>
          <w:gallery w:val="placeholder"/>
        </w:category>
        <w:types>
          <w:type w:val="bbPlcHdr"/>
        </w:types>
        <w:behaviors>
          <w:behavior w:val="content"/>
        </w:behaviors>
        <w:guid w:val="{0240ECC0-CE2F-42F4-B6A1-5391F8A4530B}"/>
      </w:docPartPr>
      <w:docPartBody>
        <w:p w:rsidR="00000000" w:rsidRDefault="008C28DD"/>
      </w:docPartBody>
    </w:docPart>
    <w:docPart>
      <w:docPartPr>
        <w:name w:val="C8EC3354219245ACB219468E5D7CF081"/>
        <w:category>
          <w:name w:val="General"/>
          <w:gallery w:val="placeholder"/>
        </w:category>
        <w:types>
          <w:type w:val="bbPlcHdr"/>
        </w:types>
        <w:behaviors>
          <w:behavior w:val="content"/>
        </w:behaviors>
        <w:guid w:val="{C1EFDAD1-C462-4D82-B10D-EBA9A54526F7}"/>
      </w:docPartPr>
      <w:docPartBody>
        <w:p w:rsidR="00000000" w:rsidRDefault="008C28DD"/>
      </w:docPartBody>
    </w:docPart>
    <w:docPart>
      <w:docPartPr>
        <w:name w:val="D8FCAA61C7664F86AF2C732E863835FD"/>
        <w:category>
          <w:name w:val="General"/>
          <w:gallery w:val="placeholder"/>
        </w:category>
        <w:types>
          <w:type w:val="bbPlcHdr"/>
        </w:types>
        <w:behaviors>
          <w:behavior w:val="content"/>
        </w:behaviors>
        <w:guid w:val="{A9E9971A-2826-47AA-B7F4-CAE01C8982C3}"/>
      </w:docPartPr>
      <w:docPartBody>
        <w:p w:rsidR="00000000" w:rsidRDefault="008C28DD"/>
      </w:docPartBody>
    </w:docPart>
    <w:docPart>
      <w:docPartPr>
        <w:name w:val="3488B6EF92A54C2C89E42817FECF92E5"/>
        <w:category>
          <w:name w:val="General"/>
          <w:gallery w:val="placeholder"/>
        </w:category>
        <w:types>
          <w:type w:val="bbPlcHdr"/>
        </w:types>
        <w:behaviors>
          <w:behavior w:val="content"/>
        </w:behaviors>
        <w:guid w:val="{8E3DC9A1-3A9C-4DCE-A1F3-F5DF2B14053B}"/>
      </w:docPartPr>
      <w:docPartBody>
        <w:p w:rsidR="00000000" w:rsidRDefault="008C28DD"/>
      </w:docPartBody>
    </w:docPart>
    <w:docPart>
      <w:docPartPr>
        <w:name w:val="3D909144CB244B7CA7B6DCCB819E7DF9"/>
        <w:category>
          <w:name w:val="General"/>
          <w:gallery w:val="placeholder"/>
        </w:category>
        <w:types>
          <w:type w:val="bbPlcHdr"/>
        </w:types>
        <w:behaviors>
          <w:behavior w:val="content"/>
        </w:behaviors>
        <w:guid w:val="{8F29EED8-6C09-4B64-A1A1-184E4AF07EDD}"/>
      </w:docPartPr>
      <w:docPartBody>
        <w:p w:rsidR="00000000" w:rsidRDefault="008C28DD"/>
      </w:docPartBody>
    </w:docPart>
    <w:docPart>
      <w:docPartPr>
        <w:name w:val="0D941B3BF5214F1BB4C59860DAF0DF92"/>
        <w:category>
          <w:name w:val="General"/>
          <w:gallery w:val="placeholder"/>
        </w:category>
        <w:types>
          <w:type w:val="bbPlcHdr"/>
        </w:types>
        <w:behaviors>
          <w:behavior w:val="content"/>
        </w:behaviors>
        <w:guid w:val="{B4692D6A-4BBE-4801-B228-5084ACC60746}"/>
      </w:docPartPr>
      <w:docPartBody>
        <w:p w:rsidR="00000000" w:rsidRDefault="008C28DD"/>
      </w:docPartBody>
    </w:docPart>
    <w:docPart>
      <w:docPartPr>
        <w:name w:val="F54FA41B8C614CC8A02FB55D428EF9C4"/>
        <w:category>
          <w:name w:val="General"/>
          <w:gallery w:val="placeholder"/>
        </w:category>
        <w:types>
          <w:type w:val="bbPlcHdr"/>
        </w:types>
        <w:behaviors>
          <w:behavior w:val="content"/>
        </w:behaviors>
        <w:guid w:val="{B73DC524-DCE1-49C9-AD83-67B82EEAC68A}"/>
      </w:docPartPr>
      <w:docPartBody>
        <w:p w:rsidR="00000000" w:rsidRDefault="008C28DD"/>
      </w:docPartBody>
    </w:docPart>
    <w:docPart>
      <w:docPartPr>
        <w:name w:val="6B635530C4544A63878DA30DE6E96E79"/>
        <w:category>
          <w:name w:val="General"/>
          <w:gallery w:val="placeholder"/>
        </w:category>
        <w:types>
          <w:type w:val="bbPlcHdr"/>
        </w:types>
        <w:behaviors>
          <w:behavior w:val="content"/>
        </w:behaviors>
        <w:guid w:val="{DB897F24-3931-41F5-A9A5-E4EAC0EFDD87}"/>
      </w:docPartPr>
      <w:docPartBody>
        <w:p w:rsidR="00000000" w:rsidRDefault="008C28DD"/>
      </w:docPartBody>
    </w:docPart>
    <w:docPart>
      <w:docPartPr>
        <w:name w:val="63E7E9D167D44FFC8DB2005C86249332"/>
        <w:category>
          <w:name w:val="General"/>
          <w:gallery w:val="placeholder"/>
        </w:category>
        <w:types>
          <w:type w:val="bbPlcHdr"/>
        </w:types>
        <w:behaviors>
          <w:behavior w:val="content"/>
        </w:behaviors>
        <w:guid w:val="{CF82DC72-7B59-4DC5-896E-815D35A6DD7F}"/>
      </w:docPartPr>
      <w:docPartBody>
        <w:p w:rsidR="00000000" w:rsidRDefault="008C28DD"/>
      </w:docPartBody>
    </w:docPart>
    <w:docPart>
      <w:docPartPr>
        <w:name w:val="53CC2C5C374348B380CEE621DB368E75"/>
        <w:category>
          <w:name w:val="General"/>
          <w:gallery w:val="placeholder"/>
        </w:category>
        <w:types>
          <w:type w:val="bbPlcHdr"/>
        </w:types>
        <w:behaviors>
          <w:behavior w:val="content"/>
        </w:behaviors>
        <w:guid w:val="{9A0D9DBC-E7A6-45B0-B359-206A37F4B8EB}"/>
      </w:docPartPr>
      <w:docPartBody>
        <w:p w:rsidR="00000000" w:rsidRDefault="008068BB" w:rsidP="008068BB">
          <w:pPr>
            <w:pStyle w:val="53CC2C5C374348B380CEE621DB368E75"/>
          </w:pPr>
          <w:r w:rsidRPr="00A30DD1">
            <w:rPr>
              <w:rStyle w:val="PlaceholderText"/>
            </w:rPr>
            <w:t>Click here to enter a date.</w:t>
          </w:r>
        </w:p>
      </w:docPartBody>
    </w:docPart>
    <w:docPart>
      <w:docPartPr>
        <w:name w:val="8FBD466DAB3141E4BA0FE4306B543B0F"/>
        <w:category>
          <w:name w:val="General"/>
          <w:gallery w:val="placeholder"/>
        </w:category>
        <w:types>
          <w:type w:val="bbPlcHdr"/>
        </w:types>
        <w:behaviors>
          <w:behavior w:val="content"/>
        </w:behaviors>
        <w:guid w:val="{39933D59-C42E-4EDD-9053-76B753C2BA28}"/>
      </w:docPartPr>
      <w:docPartBody>
        <w:p w:rsidR="00000000" w:rsidRDefault="008C28DD"/>
      </w:docPartBody>
    </w:docPart>
    <w:docPart>
      <w:docPartPr>
        <w:name w:val="042D31D35D36471BB9B5A472D82B8D6C"/>
        <w:category>
          <w:name w:val="General"/>
          <w:gallery w:val="placeholder"/>
        </w:category>
        <w:types>
          <w:type w:val="bbPlcHdr"/>
        </w:types>
        <w:behaviors>
          <w:behavior w:val="content"/>
        </w:behaviors>
        <w:guid w:val="{2BA65D30-DBFE-4929-9569-88A81412CF07}"/>
      </w:docPartPr>
      <w:docPartBody>
        <w:p w:rsidR="00000000" w:rsidRDefault="008C28DD"/>
      </w:docPartBody>
    </w:docPart>
    <w:docPart>
      <w:docPartPr>
        <w:name w:val="57B2FFF1EBB6449DA081F51828B8F42A"/>
        <w:category>
          <w:name w:val="General"/>
          <w:gallery w:val="placeholder"/>
        </w:category>
        <w:types>
          <w:type w:val="bbPlcHdr"/>
        </w:types>
        <w:behaviors>
          <w:behavior w:val="content"/>
        </w:behaviors>
        <w:guid w:val="{16163FB7-5735-4CF5-B560-F5EEE7115384}"/>
      </w:docPartPr>
      <w:docPartBody>
        <w:p w:rsidR="00000000" w:rsidRDefault="008068BB" w:rsidP="008068BB">
          <w:pPr>
            <w:pStyle w:val="57B2FFF1EBB6449DA081F51828B8F42A"/>
          </w:pPr>
          <w:r>
            <w:rPr>
              <w:rFonts w:eastAsia="Times New Roman" w:cs="Times New Roman"/>
              <w:bCs/>
              <w:szCs w:val="24"/>
            </w:rPr>
            <w:t xml:space="preserve"> </w:t>
          </w:r>
        </w:p>
      </w:docPartBody>
    </w:docPart>
    <w:docPart>
      <w:docPartPr>
        <w:name w:val="B668BA586E1548C99460E3826F0EE907"/>
        <w:category>
          <w:name w:val="General"/>
          <w:gallery w:val="placeholder"/>
        </w:category>
        <w:types>
          <w:type w:val="bbPlcHdr"/>
        </w:types>
        <w:behaviors>
          <w:behavior w:val="content"/>
        </w:behaviors>
        <w:guid w:val="{59888197-209D-458B-AF4E-C186E5823814}"/>
      </w:docPartPr>
      <w:docPartBody>
        <w:p w:rsidR="00000000" w:rsidRDefault="008C28DD"/>
      </w:docPartBody>
    </w:docPart>
    <w:docPart>
      <w:docPartPr>
        <w:name w:val="29081261265943C1906E381C544CF9BD"/>
        <w:category>
          <w:name w:val="General"/>
          <w:gallery w:val="placeholder"/>
        </w:category>
        <w:types>
          <w:type w:val="bbPlcHdr"/>
        </w:types>
        <w:behaviors>
          <w:behavior w:val="content"/>
        </w:behaviors>
        <w:guid w:val="{AC0E6836-C067-4B0C-9EE0-08CFBF66B3C3}"/>
      </w:docPartPr>
      <w:docPartBody>
        <w:p w:rsidR="00000000" w:rsidRDefault="008C28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68BB"/>
    <w:rsid w:val="008C28D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8B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3CC2C5C374348B380CEE621DB368E75">
    <w:name w:val="53CC2C5C374348B380CEE621DB368E75"/>
    <w:rsid w:val="008068BB"/>
    <w:pPr>
      <w:spacing w:after="160" w:line="259" w:lineRule="auto"/>
    </w:pPr>
  </w:style>
  <w:style w:type="paragraph" w:customStyle="1" w:styleId="57B2FFF1EBB6449DA081F51828B8F42A">
    <w:name w:val="57B2FFF1EBB6449DA081F51828B8F42A"/>
    <w:rsid w:val="008068B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1E088F3-019A-4D1C-9358-5BD34E5C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630</Words>
  <Characters>3597</Characters>
  <Application>Microsoft Office Word</Application>
  <DocSecurity>0</DocSecurity>
  <Lines>29</Lines>
  <Paragraphs>8</Paragraphs>
  <ScaleCrop>false</ScaleCrop>
  <Company>Texas Legislative Council</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2021-06-22T17:08:00Z</cp:lastPrinted>
  <dcterms:created xsi:type="dcterms:W3CDTF">2015-05-29T14:24:00Z</dcterms:created>
  <dcterms:modified xsi:type="dcterms:W3CDTF">2021-06-22T17:08:00Z</dcterms:modified>
</cp:coreProperties>
</file>

<file path=docProps/custom.xml><?xml version="1.0" encoding="utf-8"?>
<op:Properties xmlns:vt="http://schemas.openxmlformats.org/officeDocument/2006/docPropsVTypes" xmlns:op="http://schemas.openxmlformats.org/officeDocument/2006/custom-properties"/>
</file>