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78" w:rsidRDefault="00CA70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1CBEC203C44C48AC919205886BA1C2"/>
          </w:placeholder>
        </w:sdtPr>
        <w:sdtContent>
          <w:r w:rsidRPr="005C2A78">
            <w:rPr>
              <w:rFonts w:cs="Times New Roman"/>
              <w:b/>
              <w:szCs w:val="24"/>
              <w:u w:val="single"/>
            </w:rPr>
            <w:t>BILL ANALYSIS</w:t>
          </w:r>
        </w:sdtContent>
      </w:sdt>
    </w:p>
    <w:p w:rsidR="00CA7078" w:rsidRPr="00585C31" w:rsidRDefault="00CA7078" w:rsidP="000F1DF9">
      <w:pPr>
        <w:spacing w:after="0" w:line="240" w:lineRule="auto"/>
        <w:rPr>
          <w:rFonts w:cs="Times New Roman"/>
          <w:szCs w:val="24"/>
        </w:rPr>
      </w:pPr>
    </w:p>
    <w:p w:rsidR="00CA7078" w:rsidRPr="00585C31" w:rsidRDefault="00CA70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7078" w:rsidTr="000F1DF9">
        <w:tc>
          <w:tcPr>
            <w:tcW w:w="2718" w:type="dxa"/>
          </w:tcPr>
          <w:p w:rsidR="00CA7078" w:rsidRPr="005C2A78" w:rsidRDefault="00CA7078" w:rsidP="006D756B">
            <w:pPr>
              <w:rPr>
                <w:rFonts w:cs="Times New Roman"/>
                <w:szCs w:val="24"/>
              </w:rPr>
            </w:pPr>
            <w:sdt>
              <w:sdtPr>
                <w:rPr>
                  <w:rFonts w:cs="Times New Roman"/>
                  <w:szCs w:val="24"/>
                </w:rPr>
                <w:alias w:val="Agency Title"/>
                <w:tag w:val="AgencyTitleContentControl"/>
                <w:id w:val="1920747753"/>
                <w:lock w:val="sdtContentLocked"/>
                <w:placeholder>
                  <w:docPart w:val="F145CF4D66FE48DAA56BAB9806EC6E6C"/>
                </w:placeholder>
              </w:sdtPr>
              <w:sdtEndPr>
                <w:rPr>
                  <w:rFonts w:cstheme="minorBidi"/>
                  <w:szCs w:val="22"/>
                </w:rPr>
              </w:sdtEndPr>
              <w:sdtContent>
                <w:r>
                  <w:rPr>
                    <w:rFonts w:cs="Times New Roman"/>
                    <w:szCs w:val="24"/>
                  </w:rPr>
                  <w:t>Senate Research Center</w:t>
                </w:r>
              </w:sdtContent>
            </w:sdt>
          </w:p>
        </w:tc>
        <w:tc>
          <w:tcPr>
            <w:tcW w:w="6858" w:type="dxa"/>
          </w:tcPr>
          <w:p w:rsidR="00CA7078" w:rsidRPr="00FF6471" w:rsidRDefault="00CA7078" w:rsidP="000F1DF9">
            <w:pPr>
              <w:jc w:val="right"/>
              <w:rPr>
                <w:rFonts w:cs="Times New Roman"/>
                <w:szCs w:val="24"/>
              </w:rPr>
            </w:pPr>
            <w:sdt>
              <w:sdtPr>
                <w:rPr>
                  <w:rFonts w:cs="Times New Roman"/>
                  <w:szCs w:val="24"/>
                </w:rPr>
                <w:alias w:val="Bill Number"/>
                <w:tag w:val="BillNumberOne"/>
                <w:id w:val="-410784069"/>
                <w:lock w:val="sdtContentLocked"/>
                <w:placeholder>
                  <w:docPart w:val="99132CE360A545BF9AF7FABEFD95F5E7"/>
                </w:placeholder>
              </w:sdtPr>
              <w:sdtContent>
                <w:r>
                  <w:rPr>
                    <w:rFonts w:cs="Times New Roman"/>
                    <w:szCs w:val="24"/>
                  </w:rPr>
                  <w:t>S.B. 2120</w:t>
                </w:r>
              </w:sdtContent>
            </w:sdt>
          </w:p>
        </w:tc>
      </w:tr>
      <w:tr w:rsidR="00CA7078" w:rsidTr="000F1DF9">
        <w:sdt>
          <w:sdtPr>
            <w:rPr>
              <w:rFonts w:cs="Times New Roman"/>
              <w:szCs w:val="24"/>
            </w:rPr>
            <w:alias w:val="TLCNumber"/>
            <w:tag w:val="TLCNumber"/>
            <w:id w:val="-542600604"/>
            <w:lock w:val="sdtLocked"/>
            <w:placeholder>
              <w:docPart w:val="CC048250C1A84613817C34124E43AD1C"/>
            </w:placeholder>
            <w:showingPlcHdr/>
          </w:sdtPr>
          <w:sdtContent>
            <w:tc>
              <w:tcPr>
                <w:tcW w:w="2718" w:type="dxa"/>
              </w:tcPr>
              <w:p w:rsidR="00CA7078" w:rsidRPr="000F1DF9" w:rsidRDefault="00CA7078" w:rsidP="00C65088">
                <w:pPr>
                  <w:rPr>
                    <w:rFonts w:cs="Times New Roman"/>
                    <w:szCs w:val="24"/>
                  </w:rPr>
                </w:pPr>
              </w:p>
            </w:tc>
          </w:sdtContent>
        </w:sdt>
        <w:tc>
          <w:tcPr>
            <w:tcW w:w="6858" w:type="dxa"/>
          </w:tcPr>
          <w:p w:rsidR="00CA7078" w:rsidRPr="005C2A78" w:rsidRDefault="00CA7078" w:rsidP="00073EDD">
            <w:pPr>
              <w:jc w:val="right"/>
              <w:rPr>
                <w:rFonts w:cs="Times New Roman"/>
                <w:szCs w:val="24"/>
              </w:rPr>
            </w:pPr>
            <w:sdt>
              <w:sdtPr>
                <w:rPr>
                  <w:rFonts w:cs="Times New Roman"/>
                  <w:szCs w:val="24"/>
                </w:rPr>
                <w:alias w:val="Author Label"/>
                <w:tag w:val="By"/>
                <w:id w:val="72399597"/>
                <w:lock w:val="sdtLocked"/>
                <w:placeholder>
                  <w:docPart w:val="EEA8F1DC835A4CA8BCF93613B81886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C50A3A72C84203AF028A8D74CAA2B7"/>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9A491D902B3E48B983ED1C25C11705AE"/>
                </w:placeholder>
                <w:showingPlcHdr/>
              </w:sdtPr>
              <w:sdtContent/>
            </w:sdt>
            <w:sdt>
              <w:sdtPr>
                <w:rPr>
                  <w:rFonts w:cs="Times New Roman"/>
                  <w:szCs w:val="24"/>
                </w:rPr>
                <w:alias w:val="DualSponsor"/>
                <w:tag w:val="DualSponsor"/>
                <w:id w:val="1029379812"/>
                <w:lock w:val="sdtContentLocked"/>
                <w:placeholder>
                  <w:docPart w:val="48FD80ECCEE64AC7B524341E77FE8DDB"/>
                </w:placeholder>
                <w:showingPlcHdr/>
              </w:sdtPr>
              <w:sdtContent/>
            </w:sdt>
          </w:p>
        </w:tc>
      </w:tr>
      <w:tr w:rsidR="00CA7078" w:rsidTr="000F1DF9">
        <w:tc>
          <w:tcPr>
            <w:tcW w:w="2718" w:type="dxa"/>
          </w:tcPr>
          <w:p w:rsidR="00CA7078" w:rsidRPr="00BC7495" w:rsidRDefault="00CA7078" w:rsidP="000F1DF9">
            <w:pPr>
              <w:rPr>
                <w:rFonts w:cs="Times New Roman"/>
                <w:szCs w:val="24"/>
              </w:rPr>
            </w:pPr>
          </w:p>
        </w:tc>
        <w:sdt>
          <w:sdtPr>
            <w:rPr>
              <w:rFonts w:cs="Times New Roman"/>
              <w:szCs w:val="24"/>
            </w:rPr>
            <w:alias w:val="Committee"/>
            <w:tag w:val="Committee"/>
            <w:id w:val="1914272295"/>
            <w:lock w:val="sdtContentLocked"/>
            <w:placeholder>
              <w:docPart w:val="1DE9F456FF764C30877AB5D08111F614"/>
            </w:placeholder>
          </w:sdtPr>
          <w:sdtContent>
            <w:tc>
              <w:tcPr>
                <w:tcW w:w="6858" w:type="dxa"/>
              </w:tcPr>
              <w:p w:rsidR="00CA7078" w:rsidRPr="00FF6471" w:rsidRDefault="00CA7078" w:rsidP="000F1DF9">
                <w:pPr>
                  <w:jc w:val="right"/>
                  <w:rPr>
                    <w:rFonts w:cs="Times New Roman"/>
                    <w:szCs w:val="24"/>
                  </w:rPr>
                </w:pPr>
                <w:r>
                  <w:rPr>
                    <w:rFonts w:cs="Times New Roman"/>
                    <w:szCs w:val="24"/>
                  </w:rPr>
                  <w:t>Health &amp; Human Services</w:t>
                </w:r>
              </w:p>
            </w:tc>
          </w:sdtContent>
        </w:sdt>
      </w:tr>
      <w:tr w:rsidR="00CA7078" w:rsidTr="000F1DF9">
        <w:tc>
          <w:tcPr>
            <w:tcW w:w="2718" w:type="dxa"/>
          </w:tcPr>
          <w:p w:rsidR="00CA7078" w:rsidRPr="00BC7495" w:rsidRDefault="00CA7078" w:rsidP="000F1DF9">
            <w:pPr>
              <w:rPr>
                <w:rFonts w:cs="Times New Roman"/>
                <w:szCs w:val="24"/>
              </w:rPr>
            </w:pPr>
          </w:p>
        </w:tc>
        <w:sdt>
          <w:sdtPr>
            <w:rPr>
              <w:rFonts w:cs="Times New Roman"/>
              <w:szCs w:val="24"/>
            </w:rPr>
            <w:alias w:val="Date"/>
            <w:tag w:val="DateContentControl"/>
            <w:id w:val="1178081906"/>
            <w:lock w:val="sdtLocked"/>
            <w:placeholder>
              <w:docPart w:val="4DE910B70CAF4EBFB7E7EA090BA7493F"/>
            </w:placeholder>
            <w:date w:fullDate="2021-04-23T00:00:00Z">
              <w:dateFormat w:val="M/d/yyyy"/>
              <w:lid w:val="en-US"/>
              <w:storeMappedDataAs w:val="dateTime"/>
              <w:calendar w:val="gregorian"/>
            </w:date>
          </w:sdtPr>
          <w:sdtContent>
            <w:tc>
              <w:tcPr>
                <w:tcW w:w="6858" w:type="dxa"/>
              </w:tcPr>
              <w:p w:rsidR="00CA7078" w:rsidRPr="00FF6471" w:rsidRDefault="00CA7078" w:rsidP="000F1DF9">
                <w:pPr>
                  <w:jc w:val="right"/>
                  <w:rPr>
                    <w:rFonts w:cs="Times New Roman"/>
                    <w:szCs w:val="24"/>
                  </w:rPr>
                </w:pPr>
                <w:r>
                  <w:rPr>
                    <w:rFonts w:cs="Times New Roman"/>
                    <w:szCs w:val="24"/>
                  </w:rPr>
                  <w:t>4/23/2021</w:t>
                </w:r>
              </w:p>
            </w:tc>
          </w:sdtContent>
        </w:sdt>
      </w:tr>
      <w:tr w:rsidR="00CA7078" w:rsidTr="000F1DF9">
        <w:tc>
          <w:tcPr>
            <w:tcW w:w="2718" w:type="dxa"/>
          </w:tcPr>
          <w:p w:rsidR="00CA7078" w:rsidRPr="00BC7495" w:rsidRDefault="00CA7078" w:rsidP="000F1DF9">
            <w:pPr>
              <w:rPr>
                <w:rFonts w:cs="Times New Roman"/>
                <w:szCs w:val="24"/>
              </w:rPr>
            </w:pPr>
          </w:p>
        </w:tc>
        <w:sdt>
          <w:sdtPr>
            <w:rPr>
              <w:rFonts w:cs="Times New Roman"/>
              <w:szCs w:val="24"/>
            </w:rPr>
            <w:alias w:val="BA Version"/>
            <w:tag w:val="BAVersion"/>
            <w:id w:val="-1685590809"/>
            <w:lock w:val="sdtContentLocked"/>
            <w:placeholder>
              <w:docPart w:val="C43429F7892D409FA05CADD21CBD84FD"/>
            </w:placeholder>
          </w:sdtPr>
          <w:sdtContent>
            <w:tc>
              <w:tcPr>
                <w:tcW w:w="6858" w:type="dxa"/>
              </w:tcPr>
              <w:p w:rsidR="00CA7078" w:rsidRPr="00FF6471" w:rsidRDefault="00CA7078" w:rsidP="000F1DF9">
                <w:pPr>
                  <w:jc w:val="right"/>
                  <w:rPr>
                    <w:rFonts w:cs="Times New Roman"/>
                    <w:szCs w:val="24"/>
                  </w:rPr>
                </w:pPr>
                <w:r>
                  <w:rPr>
                    <w:rFonts w:cs="Times New Roman"/>
                    <w:szCs w:val="24"/>
                  </w:rPr>
                  <w:t>As Filed</w:t>
                </w:r>
              </w:p>
            </w:tc>
          </w:sdtContent>
        </w:sdt>
      </w:tr>
    </w:tbl>
    <w:p w:rsidR="00CA7078" w:rsidRPr="00FF6471" w:rsidRDefault="00CA7078" w:rsidP="000F1DF9">
      <w:pPr>
        <w:spacing w:after="0" w:line="240" w:lineRule="auto"/>
        <w:rPr>
          <w:rFonts w:cs="Times New Roman"/>
          <w:szCs w:val="24"/>
        </w:rPr>
      </w:pPr>
    </w:p>
    <w:p w:rsidR="00CA7078" w:rsidRPr="00FF6471" w:rsidRDefault="00CA7078" w:rsidP="000F1DF9">
      <w:pPr>
        <w:spacing w:after="0" w:line="240" w:lineRule="auto"/>
        <w:rPr>
          <w:rFonts w:cs="Times New Roman"/>
          <w:szCs w:val="24"/>
        </w:rPr>
      </w:pPr>
    </w:p>
    <w:p w:rsidR="00CA7078" w:rsidRPr="00FF6471" w:rsidRDefault="00CA70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962BD122484F2DA442181EB05186A8"/>
        </w:placeholder>
      </w:sdtPr>
      <w:sdtContent>
        <w:p w:rsidR="00CA7078" w:rsidRDefault="00CA70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F4BC4D169C4E6E848128EDAC64A8C1"/>
        </w:placeholder>
      </w:sdtPr>
      <w:sdtContent>
        <w:p w:rsidR="00CA7078" w:rsidRDefault="00CA7078" w:rsidP="00CA7078">
          <w:pPr>
            <w:pStyle w:val="NormalWeb"/>
            <w:spacing w:before="0" w:beforeAutospacing="0" w:after="0" w:afterAutospacing="0"/>
            <w:jc w:val="both"/>
            <w:divId w:val="436415219"/>
            <w:rPr>
              <w:rFonts w:eastAsia="Times New Roman"/>
              <w:bCs/>
            </w:rPr>
          </w:pPr>
        </w:p>
        <w:p w:rsidR="00CA7078" w:rsidRDefault="00CA7078" w:rsidP="00CA7078">
          <w:pPr>
            <w:pStyle w:val="NormalWeb"/>
            <w:spacing w:before="0" w:beforeAutospacing="0" w:after="0" w:afterAutospacing="0"/>
            <w:jc w:val="both"/>
            <w:divId w:val="436415219"/>
            <w:rPr>
              <w:color w:val="000000"/>
            </w:rPr>
          </w:pPr>
          <w:r w:rsidRPr="00E50AA1">
            <w:rPr>
              <w:color w:val="000000"/>
            </w:rPr>
            <w:t>S</w:t>
          </w:r>
          <w:r>
            <w:rPr>
              <w:color w:val="000000"/>
            </w:rPr>
            <w:t>.</w:t>
          </w:r>
          <w:r w:rsidRPr="00E50AA1">
            <w:rPr>
              <w:color w:val="000000"/>
            </w:rPr>
            <w:t>B</w:t>
          </w:r>
          <w:r>
            <w:rPr>
              <w:color w:val="000000"/>
            </w:rPr>
            <w:t>.</w:t>
          </w:r>
          <w:r w:rsidRPr="00E50AA1">
            <w:rPr>
              <w:color w:val="000000"/>
            </w:rPr>
            <w:t xml:space="preserve"> 2120 commissions a study to be conducted by the Health and Human Services Commission (HHSC) that examines the current safety of Texas child swim schools. The study is limited in scope to those swim schools that employ three or more individuals and provide in-water instruction to children six years of age or younger. </w:t>
          </w:r>
        </w:p>
        <w:p w:rsidR="00CA7078" w:rsidRPr="00E50AA1" w:rsidRDefault="00CA7078" w:rsidP="00CA7078">
          <w:pPr>
            <w:pStyle w:val="NormalWeb"/>
            <w:spacing w:before="0" w:beforeAutospacing="0" w:after="0" w:afterAutospacing="0"/>
            <w:jc w:val="both"/>
            <w:divId w:val="436415219"/>
            <w:rPr>
              <w:color w:val="000000"/>
            </w:rPr>
          </w:pPr>
        </w:p>
        <w:p w:rsidR="00CA7078" w:rsidRDefault="00CA7078" w:rsidP="00CA7078">
          <w:pPr>
            <w:pStyle w:val="NormalWeb"/>
            <w:spacing w:before="0" w:beforeAutospacing="0" w:after="0" w:afterAutospacing="0"/>
            <w:jc w:val="both"/>
            <w:divId w:val="436415219"/>
            <w:rPr>
              <w:color w:val="000000"/>
            </w:rPr>
          </w:pPr>
          <w:r w:rsidRPr="00E50AA1">
            <w:rPr>
              <w:color w:val="000000"/>
            </w:rPr>
            <w:t>This bill p</w:t>
          </w:r>
          <w:r>
            <w:rPr>
              <w:color w:val="000000"/>
            </w:rPr>
            <w:t>rovides an opportunity for the l</w:t>
          </w:r>
          <w:r w:rsidRPr="00E50AA1">
            <w:rPr>
              <w:color w:val="000000"/>
            </w:rPr>
            <w:t>egislature to better understand (1) the current safety measures deployed by Texas swim schools; and (2) the frequency in which incidents resulting in serious injury or death of a child occur at a Texas swim schools. In recent years, there have been incidents at Texas swim schools that resulted in the serious injury or death of a child. These incidents often include a child drowning or suffering water-related injuries. Currently, Texas swim schools are not regulated or licensed by the state. S</w:t>
          </w:r>
          <w:r>
            <w:rPr>
              <w:color w:val="000000"/>
            </w:rPr>
            <w:t>.</w:t>
          </w:r>
          <w:r w:rsidRPr="00E50AA1">
            <w:rPr>
              <w:color w:val="000000"/>
            </w:rPr>
            <w:t>B</w:t>
          </w:r>
          <w:r>
            <w:rPr>
              <w:color w:val="000000"/>
            </w:rPr>
            <w:t>.</w:t>
          </w:r>
          <w:r w:rsidRPr="00E50AA1">
            <w:rPr>
              <w:color w:val="000000"/>
            </w:rPr>
            <w:t xml:space="preserve"> 2120 does not create any regulatory scheme for Texas swim schools, but instead surveys the current status of swim school safety and the frequency of incidents. The legislation also allows HHSC to study any other issues relevant to examining the safety of Texas swim schools.</w:t>
          </w:r>
        </w:p>
        <w:p w:rsidR="00CA7078" w:rsidRPr="00E50AA1" w:rsidRDefault="00CA7078" w:rsidP="00CA7078">
          <w:pPr>
            <w:pStyle w:val="NormalWeb"/>
            <w:spacing w:before="0" w:beforeAutospacing="0" w:after="0" w:afterAutospacing="0"/>
            <w:jc w:val="both"/>
            <w:divId w:val="436415219"/>
            <w:rPr>
              <w:color w:val="000000"/>
            </w:rPr>
          </w:pPr>
        </w:p>
        <w:p w:rsidR="00CA7078" w:rsidRPr="00E50AA1" w:rsidRDefault="00CA7078" w:rsidP="00CA7078">
          <w:pPr>
            <w:pStyle w:val="NormalWeb"/>
            <w:spacing w:before="0" w:beforeAutospacing="0" w:after="0" w:afterAutospacing="0"/>
            <w:jc w:val="both"/>
            <w:divId w:val="436415219"/>
            <w:rPr>
              <w:color w:val="000000"/>
            </w:rPr>
          </w:pPr>
          <w:r w:rsidRPr="00E50AA1">
            <w:rPr>
              <w:color w:val="000000"/>
            </w:rPr>
            <w:t>Supporters of this bill likely include groups concerned with child and water safety such as the American Red Cross, the YMCA, and various physician and/or medical-provider associations. Because this bill does not impose an</w:t>
          </w:r>
          <w:r>
            <w:rPr>
              <w:color w:val="000000"/>
            </w:rPr>
            <w:t>y requirements on any entities—</w:t>
          </w:r>
          <w:r w:rsidRPr="00E50AA1">
            <w:rPr>
              <w:color w:val="000000"/>
            </w:rPr>
            <w:t>other than</w:t>
          </w:r>
          <w:r>
            <w:rPr>
              <w:color w:val="000000"/>
            </w:rPr>
            <w:t xml:space="preserve"> on HHSC to conduct the study—</w:t>
          </w:r>
          <w:r w:rsidRPr="00E50AA1">
            <w:rPr>
              <w:color w:val="000000"/>
            </w:rPr>
            <w:t>there will likely not be significant opposition to the legislation. Swim schools and swim school associations could possibly perceive the bill as reflecting negatively on their industry, and as a result, may oppose the legislation.</w:t>
          </w:r>
        </w:p>
        <w:p w:rsidR="00CA7078" w:rsidRPr="00D70925" w:rsidRDefault="00CA7078" w:rsidP="00CA7078">
          <w:pPr>
            <w:spacing w:after="0" w:line="240" w:lineRule="auto"/>
            <w:jc w:val="both"/>
            <w:rPr>
              <w:rFonts w:eastAsia="Times New Roman" w:cs="Times New Roman"/>
              <w:bCs/>
              <w:szCs w:val="24"/>
            </w:rPr>
          </w:pPr>
        </w:p>
      </w:sdtContent>
    </w:sdt>
    <w:p w:rsidR="00CA7078" w:rsidRDefault="00CA70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2120 </w:t>
      </w:r>
      <w:bookmarkStart w:id="1" w:name="AmendsCurrentLaw"/>
      <w:bookmarkEnd w:id="1"/>
      <w:r>
        <w:rPr>
          <w:rFonts w:cs="Times New Roman"/>
          <w:szCs w:val="24"/>
        </w:rPr>
        <w:t>amends current law relating to a study on the safety of Texas swim schools.</w:t>
      </w:r>
    </w:p>
    <w:p w:rsidR="00CA7078" w:rsidRPr="008D1F57" w:rsidRDefault="00CA7078" w:rsidP="000F1DF9">
      <w:pPr>
        <w:spacing w:after="0" w:line="240" w:lineRule="auto"/>
        <w:jc w:val="both"/>
        <w:rPr>
          <w:rFonts w:eastAsia="Times New Roman" w:cs="Times New Roman"/>
          <w:szCs w:val="24"/>
        </w:rPr>
      </w:pPr>
    </w:p>
    <w:p w:rsidR="00CA7078" w:rsidRPr="005C2A78" w:rsidRDefault="00CA70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EE6266F66DC4807A311ABFC3ABC01E7"/>
          </w:placeholder>
        </w:sdtPr>
        <w:sdtContent>
          <w:r>
            <w:rPr>
              <w:rFonts w:eastAsia="Times New Roman" w:cs="Times New Roman"/>
              <w:b/>
              <w:szCs w:val="24"/>
              <w:u w:val="single"/>
            </w:rPr>
            <w:t>RULEMAKING AUTHORITY</w:t>
          </w:r>
        </w:sdtContent>
      </w:sdt>
    </w:p>
    <w:p w:rsidR="00CA7078" w:rsidRPr="006529C4" w:rsidRDefault="00CA7078" w:rsidP="00774EC7">
      <w:pPr>
        <w:spacing w:after="0" w:line="240" w:lineRule="auto"/>
        <w:jc w:val="both"/>
        <w:rPr>
          <w:rFonts w:cs="Times New Roman"/>
          <w:szCs w:val="24"/>
        </w:rPr>
      </w:pPr>
    </w:p>
    <w:p w:rsidR="00CA7078" w:rsidRPr="006529C4" w:rsidRDefault="00CA707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A7078" w:rsidRPr="006529C4" w:rsidRDefault="00CA7078" w:rsidP="00774EC7">
      <w:pPr>
        <w:spacing w:after="0" w:line="240" w:lineRule="auto"/>
        <w:jc w:val="both"/>
        <w:rPr>
          <w:rFonts w:cs="Times New Roman"/>
          <w:szCs w:val="24"/>
        </w:rPr>
      </w:pPr>
    </w:p>
    <w:p w:rsidR="00CA7078" w:rsidRPr="005C2A78" w:rsidRDefault="00CA707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499A7CEAE64359B1A3D919656A7D27"/>
          </w:placeholder>
        </w:sdtPr>
        <w:sdtContent>
          <w:r>
            <w:rPr>
              <w:rFonts w:eastAsia="Times New Roman" w:cs="Times New Roman"/>
              <w:b/>
              <w:szCs w:val="24"/>
              <w:u w:val="single"/>
            </w:rPr>
            <w:t>SECTION BY SECTION ANALYSIS</w:t>
          </w:r>
        </w:sdtContent>
      </w:sdt>
    </w:p>
    <w:p w:rsidR="00CA7078" w:rsidRPr="005C2A78" w:rsidRDefault="00CA7078" w:rsidP="000F1DF9">
      <w:pPr>
        <w:spacing w:after="0" w:line="240" w:lineRule="auto"/>
        <w:jc w:val="both"/>
        <w:rPr>
          <w:rFonts w:eastAsia="Times New Roman" w:cs="Times New Roman"/>
          <w:szCs w:val="24"/>
        </w:rPr>
      </w:pPr>
    </w:p>
    <w:p w:rsidR="00CA7078" w:rsidRPr="008D1F57" w:rsidRDefault="00CA7078" w:rsidP="00CA7078">
      <w:pPr>
        <w:spacing w:after="0" w:line="240" w:lineRule="auto"/>
        <w:jc w:val="both"/>
        <w:rPr>
          <w:rFonts w:eastAsia="Times New Roman" w:cs="Times New Roman"/>
          <w:szCs w:val="24"/>
        </w:rPr>
      </w:pPr>
      <w:r w:rsidRPr="008D1F57">
        <w:rPr>
          <w:rFonts w:eastAsia="Times New Roman" w:cs="Times New Roman"/>
          <w:szCs w:val="24"/>
        </w:rPr>
        <w:t>SE</w:t>
      </w:r>
      <w:r>
        <w:rPr>
          <w:rFonts w:eastAsia="Times New Roman" w:cs="Times New Roman"/>
          <w:szCs w:val="24"/>
        </w:rPr>
        <w:t>CTION 1. DEFINITIONS. Defines "commission," "swim school," and "s</w:t>
      </w:r>
      <w:r w:rsidRPr="008D1F57">
        <w:rPr>
          <w:rFonts w:eastAsia="Times New Roman" w:cs="Times New Roman"/>
          <w:szCs w:val="24"/>
        </w:rPr>
        <w:t>tudent."</w:t>
      </w:r>
    </w:p>
    <w:p w:rsidR="00CA7078" w:rsidRPr="008D1F57" w:rsidRDefault="00CA7078" w:rsidP="00CA7078">
      <w:pPr>
        <w:spacing w:after="0" w:line="240" w:lineRule="auto"/>
        <w:jc w:val="both"/>
        <w:rPr>
          <w:rFonts w:eastAsia="Times New Roman" w:cs="Times New Roman"/>
          <w:szCs w:val="24"/>
        </w:rPr>
      </w:pPr>
    </w:p>
    <w:p w:rsidR="00CA7078" w:rsidRPr="008D1F57" w:rsidRDefault="00CA7078" w:rsidP="00CA7078">
      <w:pPr>
        <w:spacing w:after="0" w:line="240" w:lineRule="auto"/>
        <w:jc w:val="both"/>
      </w:pPr>
      <w:r w:rsidRPr="008D1F57">
        <w:rPr>
          <w:rFonts w:eastAsia="Times New Roman" w:cs="Times New Roman"/>
          <w:szCs w:val="24"/>
        </w:rPr>
        <w:t xml:space="preserve">SECTION 2. STUDY REGARDING SWIM SCHOOL SAFETY. (a) Requires </w:t>
      </w:r>
      <w:r>
        <w:rPr>
          <w:rFonts w:eastAsia="Times New Roman" w:cs="Times New Roman"/>
          <w:szCs w:val="24"/>
        </w:rPr>
        <w:t>the Health and Human Services Commission (</w:t>
      </w:r>
      <w:r w:rsidRPr="008D1F57">
        <w:rPr>
          <w:rFonts w:eastAsia="Times New Roman" w:cs="Times New Roman"/>
          <w:szCs w:val="24"/>
        </w:rPr>
        <w:t>HHSC</w:t>
      </w:r>
      <w:r>
        <w:rPr>
          <w:rFonts w:eastAsia="Times New Roman" w:cs="Times New Roman"/>
          <w:szCs w:val="24"/>
        </w:rPr>
        <w:t>)</w:t>
      </w:r>
      <w:r w:rsidRPr="008D1F57">
        <w:rPr>
          <w:rFonts w:eastAsia="Times New Roman" w:cs="Times New Roman"/>
          <w:szCs w:val="24"/>
        </w:rPr>
        <w:t xml:space="preserve"> to </w:t>
      </w:r>
      <w:r w:rsidRPr="008D1F57">
        <w:t>conduct a study t</w:t>
      </w:r>
      <w:r>
        <w:t>o assess the current safety of swim s</w:t>
      </w:r>
      <w:r w:rsidRPr="008D1F57">
        <w:t xml:space="preserve">chools in the state of Texas. </w:t>
      </w:r>
    </w:p>
    <w:p w:rsidR="00CA7078" w:rsidRPr="008D1F57" w:rsidRDefault="00CA7078" w:rsidP="00CA7078">
      <w:pPr>
        <w:spacing w:after="0" w:line="240" w:lineRule="auto"/>
        <w:jc w:val="both"/>
      </w:pPr>
    </w:p>
    <w:p w:rsidR="00CA7078" w:rsidRPr="008D1F57" w:rsidRDefault="00CA7078" w:rsidP="00CA7078">
      <w:pPr>
        <w:spacing w:after="0" w:line="240" w:lineRule="auto"/>
        <w:ind w:left="720"/>
        <w:jc w:val="both"/>
        <w:rPr>
          <w:rFonts w:eastAsia="Times New Roman" w:cs="Times New Roman"/>
          <w:szCs w:val="24"/>
        </w:rPr>
      </w:pPr>
      <w:r w:rsidRPr="008D1F57">
        <w:t>(b) Requires HHSC, in conducting the study, to consider frequency of which an incident involvin</w:t>
      </w:r>
      <w:r>
        <w:t>g serious injury or death to a student occurs at Texas swim s</w:t>
      </w:r>
      <w:r w:rsidRPr="008D1F57">
        <w:t xml:space="preserve">chools, current safety measures </w:t>
      </w:r>
      <w:r>
        <w:t>deployed by operators of Texas swim s</w:t>
      </w:r>
      <w:r w:rsidRPr="008D1F57">
        <w:t xml:space="preserve">chools, </w:t>
      </w:r>
      <w:r>
        <w:t xml:space="preserve">and </w:t>
      </w:r>
      <w:r w:rsidRPr="008D1F57">
        <w:t>any other issues that HHSC determines are relevant to assessing the current safety</w:t>
      </w:r>
      <w:r>
        <w:t xml:space="preserve"> of Texas s</w:t>
      </w:r>
      <w:r w:rsidRPr="008D1F57">
        <w:t xml:space="preserve">wim schools. </w:t>
      </w:r>
    </w:p>
    <w:p w:rsidR="00CA7078" w:rsidRPr="008D1F57" w:rsidRDefault="00CA7078" w:rsidP="00CA7078">
      <w:pPr>
        <w:spacing w:after="0" w:line="240" w:lineRule="auto"/>
        <w:jc w:val="both"/>
        <w:rPr>
          <w:rFonts w:eastAsia="Times New Roman" w:cs="Times New Roman"/>
          <w:szCs w:val="24"/>
        </w:rPr>
      </w:pPr>
    </w:p>
    <w:p w:rsidR="00CA7078" w:rsidRPr="008D1F57" w:rsidRDefault="00CA7078" w:rsidP="00CA7078">
      <w:pPr>
        <w:spacing w:after="0" w:line="240" w:lineRule="auto"/>
        <w:jc w:val="both"/>
        <w:rPr>
          <w:rFonts w:eastAsia="Times New Roman" w:cs="Times New Roman"/>
          <w:szCs w:val="24"/>
        </w:rPr>
      </w:pPr>
      <w:r w:rsidRPr="008D1F57">
        <w:rPr>
          <w:rFonts w:eastAsia="Times New Roman" w:cs="Times New Roman"/>
          <w:szCs w:val="24"/>
        </w:rPr>
        <w:t xml:space="preserve">SECTION 3. REPORT TO LEGISLATURE. Requires HHSC, not </w:t>
      </w:r>
      <w:r w:rsidRPr="008D1F57">
        <w:t xml:space="preserve">later than December 2, 2022, to submit </w:t>
      </w:r>
      <w:r>
        <w:t>a report to each member of the l</w:t>
      </w:r>
      <w:r w:rsidRPr="008D1F57">
        <w:t xml:space="preserve">egislature that includes the results of the study conducted under Section 2 of this Act and any recommendations of HHSC related to the study. </w:t>
      </w:r>
    </w:p>
    <w:p w:rsidR="00CA7078" w:rsidRPr="008D1F57" w:rsidRDefault="00CA7078" w:rsidP="00CA7078">
      <w:pPr>
        <w:spacing w:after="0" w:line="240" w:lineRule="auto"/>
        <w:jc w:val="both"/>
        <w:rPr>
          <w:rFonts w:eastAsia="Times New Roman" w:cs="Times New Roman"/>
          <w:szCs w:val="24"/>
        </w:rPr>
      </w:pPr>
    </w:p>
    <w:p w:rsidR="00CA7078" w:rsidRPr="008D1F57" w:rsidRDefault="00CA7078" w:rsidP="00CA7078">
      <w:pPr>
        <w:spacing w:after="0" w:line="240" w:lineRule="auto"/>
        <w:jc w:val="both"/>
        <w:rPr>
          <w:rFonts w:eastAsia="Times New Roman" w:cs="Times New Roman"/>
          <w:szCs w:val="24"/>
        </w:rPr>
      </w:pPr>
      <w:r w:rsidRPr="008D1F57">
        <w:rPr>
          <w:rFonts w:eastAsia="Times New Roman" w:cs="Times New Roman"/>
          <w:szCs w:val="24"/>
        </w:rPr>
        <w:t xml:space="preserve">SECTION 4. EXPIRATION. Provides that this </w:t>
      </w:r>
      <w:r w:rsidRPr="008D1F57">
        <w:t xml:space="preserve">Act expires September 1, 2023. </w:t>
      </w:r>
    </w:p>
    <w:p w:rsidR="00CA7078" w:rsidRPr="008D1F57" w:rsidRDefault="00CA7078" w:rsidP="00CA7078">
      <w:pPr>
        <w:spacing w:after="0" w:line="240" w:lineRule="auto"/>
        <w:jc w:val="both"/>
        <w:rPr>
          <w:rFonts w:eastAsia="Times New Roman" w:cs="Times New Roman"/>
          <w:szCs w:val="24"/>
        </w:rPr>
      </w:pPr>
    </w:p>
    <w:p w:rsidR="00CA7078" w:rsidRPr="00C8671F" w:rsidRDefault="00CA7078" w:rsidP="00CA7078">
      <w:pPr>
        <w:spacing w:after="0" w:line="240" w:lineRule="auto"/>
        <w:jc w:val="both"/>
        <w:rPr>
          <w:rFonts w:eastAsia="Times New Roman" w:cs="Times New Roman"/>
          <w:szCs w:val="24"/>
        </w:rPr>
      </w:pPr>
      <w:r w:rsidRPr="008D1F57">
        <w:rPr>
          <w:rFonts w:eastAsia="Times New Roman" w:cs="Times New Roman"/>
          <w:szCs w:val="24"/>
        </w:rPr>
        <w:t>SECTION 5. EFFECTIVE DATE. Effective date: upon passage or September 1, 2021.</w:t>
      </w:r>
      <w:r>
        <w:rPr>
          <w:rFonts w:eastAsia="Times New Roman" w:cs="Times New Roman"/>
          <w:szCs w:val="24"/>
        </w:rPr>
        <w:t xml:space="preserve"> </w:t>
      </w:r>
    </w:p>
    <w:sectPr w:rsidR="00CA707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EBB" w:rsidRDefault="00BD1EBB" w:rsidP="000F1DF9">
      <w:pPr>
        <w:spacing w:after="0" w:line="240" w:lineRule="auto"/>
      </w:pPr>
      <w:r>
        <w:separator/>
      </w:r>
    </w:p>
  </w:endnote>
  <w:endnote w:type="continuationSeparator" w:id="0">
    <w:p w:rsidR="00BD1EBB" w:rsidRDefault="00BD1E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1E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7078">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7078">
                <w:rPr>
                  <w:sz w:val="20"/>
                  <w:szCs w:val="20"/>
                </w:rPr>
                <w:t>S.B. 2120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707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1E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A707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A707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EBB" w:rsidRDefault="00BD1EBB" w:rsidP="000F1DF9">
      <w:pPr>
        <w:spacing w:after="0" w:line="240" w:lineRule="auto"/>
      </w:pPr>
      <w:r>
        <w:separator/>
      </w:r>
    </w:p>
  </w:footnote>
  <w:footnote w:type="continuationSeparator" w:id="0">
    <w:p w:rsidR="00BD1EBB" w:rsidRDefault="00BD1EB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1EBB"/>
    <w:rsid w:val="00BE4852"/>
    <w:rsid w:val="00C04606"/>
    <w:rsid w:val="00C10A08"/>
    <w:rsid w:val="00C43D01"/>
    <w:rsid w:val="00C65088"/>
    <w:rsid w:val="00C8671F"/>
    <w:rsid w:val="00CA707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83ED"/>
  <w15:docId w15:val="{335BD75E-84C6-43F8-B104-B9B916E2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70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1CBEC203C44C48AC919205886BA1C2"/>
        <w:category>
          <w:name w:val="General"/>
          <w:gallery w:val="placeholder"/>
        </w:category>
        <w:types>
          <w:type w:val="bbPlcHdr"/>
        </w:types>
        <w:behaviors>
          <w:behavior w:val="content"/>
        </w:behaviors>
        <w:guid w:val="{4140F6B0-7F86-4533-B5F2-4A6B5168CC88}"/>
      </w:docPartPr>
      <w:docPartBody>
        <w:p w:rsidR="00000000" w:rsidRDefault="0042661C"/>
      </w:docPartBody>
    </w:docPart>
    <w:docPart>
      <w:docPartPr>
        <w:name w:val="F145CF4D66FE48DAA56BAB9806EC6E6C"/>
        <w:category>
          <w:name w:val="General"/>
          <w:gallery w:val="placeholder"/>
        </w:category>
        <w:types>
          <w:type w:val="bbPlcHdr"/>
        </w:types>
        <w:behaviors>
          <w:behavior w:val="content"/>
        </w:behaviors>
        <w:guid w:val="{E0EED685-EC8D-400C-955C-24920C0AFCD7}"/>
      </w:docPartPr>
      <w:docPartBody>
        <w:p w:rsidR="00000000" w:rsidRDefault="0042661C"/>
      </w:docPartBody>
    </w:docPart>
    <w:docPart>
      <w:docPartPr>
        <w:name w:val="99132CE360A545BF9AF7FABEFD95F5E7"/>
        <w:category>
          <w:name w:val="General"/>
          <w:gallery w:val="placeholder"/>
        </w:category>
        <w:types>
          <w:type w:val="bbPlcHdr"/>
        </w:types>
        <w:behaviors>
          <w:behavior w:val="content"/>
        </w:behaviors>
        <w:guid w:val="{4B2A79EA-CFA4-4CD8-8DD8-4005ECA872FE}"/>
      </w:docPartPr>
      <w:docPartBody>
        <w:p w:rsidR="00000000" w:rsidRDefault="0042661C"/>
      </w:docPartBody>
    </w:docPart>
    <w:docPart>
      <w:docPartPr>
        <w:name w:val="CC048250C1A84613817C34124E43AD1C"/>
        <w:category>
          <w:name w:val="General"/>
          <w:gallery w:val="placeholder"/>
        </w:category>
        <w:types>
          <w:type w:val="bbPlcHdr"/>
        </w:types>
        <w:behaviors>
          <w:behavior w:val="content"/>
        </w:behaviors>
        <w:guid w:val="{CEF96828-00C7-463C-835D-D0D1C916C08F}"/>
      </w:docPartPr>
      <w:docPartBody>
        <w:p w:rsidR="00000000" w:rsidRDefault="0042661C"/>
      </w:docPartBody>
    </w:docPart>
    <w:docPart>
      <w:docPartPr>
        <w:name w:val="EEA8F1DC835A4CA8BCF93613B818867C"/>
        <w:category>
          <w:name w:val="General"/>
          <w:gallery w:val="placeholder"/>
        </w:category>
        <w:types>
          <w:type w:val="bbPlcHdr"/>
        </w:types>
        <w:behaviors>
          <w:behavior w:val="content"/>
        </w:behaviors>
        <w:guid w:val="{4663C270-9B58-4D0E-9454-FB588324228F}"/>
      </w:docPartPr>
      <w:docPartBody>
        <w:p w:rsidR="00000000" w:rsidRDefault="0042661C"/>
      </w:docPartBody>
    </w:docPart>
    <w:docPart>
      <w:docPartPr>
        <w:name w:val="73C50A3A72C84203AF028A8D74CAA2B7"/>
        <w:category>
          <w:name w:val="General"/>
          <w:gallery w:val="placeholder"/>
        </w:category>
        <w:types>
          <w:type w:val="bbPlcHdr"/>
        </w:types>
        <w:behaviors>
          <w:behavior w:val="content"/>
        </w:behaviors>
        <w:guid w:val="{205A9DD2-31F4-4EB4-8261-193DBED5C11B}"/>
      </w:docPartPr>
      <w:docPartBody>
        <w:p w:rsidR="00000000" w:rsidRDefault="0042661C"/>
      </w:docPartBody>
    </w:docPart>
    <w:docPart>
      <w:docPartPr>
        <w:name w:val="9A491D902B3E48B983ED1C25C11705AE"/>
        <w:category>
          <w:name w:val="General"/>
          <w:gallery w:val="placeholder"/>
        </w:category>
        <w:types>
          <w:type w:val="bbPlcHdr"/>
        </w:types>
        <w:behaviors>
          <w:behavior w:val="content"/>
        </w:behaviors>
        <w:guid w:val="{2E9677A7-0145-4017-87CF-8AB47B72C43A}"/>
      </w:docPartPr>
      <w:docPartBody>
        <w:p w:rsidR="00000000" w:rsidRDefault="0042661C"/>
      </w:docPartBody>
    </w:docPart>
    <w:docPart>
      <w:docPartPr>
        <w:name w:val="48FD80ECCEE64AC7B524341E77FE8DDB"/>
        <w:category>
          <w:name w:val="General"/>
          <w:gallery w:val="placeholder"/>
        </w:category>
        <w:types>
          <w:type w:val="bbPlcHdr"/>
        </w:types>
        <w:behaviors>
          <w:behavior w:val="content"/>
        </w:behaviors>
        <w:guid w:val="{76CEF5C7-9F8A-4264-91B1-9CB874B30783}"/>
      </w:docPartPr>
      <w:docPartBody>
        <w:p w:rsidR="00000000" w:rsidRDefault="0042661C"/>
      </w:docPartBody>
    </w:docPart>
    <w:docPart>
      <w:docPartPr>
        <w:name w:val="1DE9F456FF764C30877AB5D08111F614"/>
        <w:category>
          <w:name w:val="General"/>
          <w:gallery w:val="placeholder"/>
        </w:category>
        <w:types>
          <w:type w:val="bbPlcHdr"/>
        </w:types>
        <w:behaviors>
          <w:behavior w:val="content"/>
        </w:behaviors>
        <w:guid w:val="{510C2B7C-FA01-40EA-B99F-470CE8184132}"/>
      </w:docPartPr>
      <w:docPartBody>
        <w:p w:rsidR="00000000" w:rsidRDefault="0042661C"/>
      </w:docPartBody>
    </w:docPart>
    <w:docPart>
      <w:docPartPr>
        <w:name w:val="4DE910B70CAF4EBFB7E7EA090BA7493F"/>
        <w:category>
          <w:name w:val="General"/>
          <w:gallery w:val="placeholder"/>
        </w:category>
        <w:types>
          <w:type w:val="bbPlcHdr"/>
        </w:types>
        <w:behaviors>
          <w:behavior w:val="content"/>
        </w:behaviors>
        <w:guid w:val="{B265FAFD-2D57-4076-9FD1-C2D4570834EF}"/>
      </w:docPartPr>
      <w:docPartBody>
        <w:p w:rsidR="00000000" w:rsidRDefault="00C15D32" w:rsidP="00C15D32">
          <w:pPr>
            <w:pStyle w:val="4DE910B70CAF4EBFB7E7EA090BA7493F"/>
          </w:pPr>
          <w:r w:rsidRPr="00A30DD1">
            <w:rPr>
              <w:rStyle w:val="PlaceholderText"/>
            </w:rPr>
            <w:t>Click here to enter a date.</w:t>
          </w:r>
        </w:p>
      </w:docPartBody>
    </w:docPart>
    <w:docPart>
      <w:docPartPr>
        <w:name w:val="C43429F7892D409FA05CADD21CBD84FD"/>
        <w:category>
          <w:name w:val="General"/>
          <w:gallery w:val="placeholder"/>
        </w:category>
        <w:types>
          <w:type w:val="bbPlcHdr"/>
        </w:types>
        <w:behaviors>
          <w:behavior w:val="content"/>
        </w:behaviors>
        <w:guid w:val="{AF1659DD-7F2A-4933-A1E2-C09A72CB4460}"/>
      </w:docPartPr>
      <w:docPartBody>
        <w:p w:rsidR="00000000" w:rsidRDefault="0042661C"/>
      </w:docPartBody>
    </w:docPart>
    <w:docPart>
      <w:docPartPr>
        <w:name w:val="92962BD122484F2DA442181EB05186A8"/>
        <w:category>
          <w:name w:val="General"/>
          <w:gallery w:val="placeholder"/>
        </w:category>
        <w:types>
          <w:type w:val="bbPlcHdr"/>
        </w:types>
        <w:behaviors>
          <w:behavior w:val="content"/>
        </w:behaviors>
        <w:guid w:val="{8DBB09C2-36E4-455F-9365-AE5462D80E6E}"/>
      </w:docPartPr>
      <w:docPartBody>
        <w:p w:rsidR="00000000" w:rsidRDefault="0042661C"/>
      </w:docPartBody>
    </w:docPart>
    <w:docPart>
      <w:docPartPr>
        <w:name w:val="D1F4BC4D169C4E6E848128EDAC64A8C1"/>
        <w:category>
          <w:name w:val="General"/>
          <w:gallery w:val="placeholder"/>
        </w:category>
        <w:types>
          <w:type w:val="bbPlcHdr"/>
        </w:types>
        <w:behaviors>
          <w:behavior w:val="content"/>
        </w:behaviors>
        <w:guid w:val="{31195607-CC0B-4FEE-A1C7-19FB584BBA75}"/>
      </w:docPartPr>
      <w:docPartBody>
        <w:p w:rsidR="00000000" w:rsidRDefault="00C15D32" w:rsidP="00C15D32">
          <w:pPr>
            <w:pStyle w:val="D1F4BC4D169C4E6E848128EDAC64A8C1"/>
          </w:pPr>
          <w:r>
            <w:rPr>
              <w:rFonts w:eastAsia="Times New Roman" w:cs="Times New Roman"/>
              <w:bCs/>
              <w:szCs w:val="24"/>
            </w:rPr>
            <w:t xml:space="preserve"> </w:t>
          </w:r>
        </w:p>
      </w:docPartBody>
    </w:docPart>
    <w:docPart>
      <w:docPartPr>
        <w:name w:val="0EE6266F66DC4807A311ABFC3ABC01E7"/>
        <w:category>
          <w:name w:val="General"/>
          <w:gallery w:val="placeholder"/>
        </w:category>
        <w:types>
          <w:type w:val="bbPlcHdr"/>
        </w:types>
        <w:behaviors>
          <w:behavior w:val="content"/>
        </w:behaviors>
        <w:guid w:val="{015305DF-3B44-47A8-A991-890C9B976491}"/>
      </w:docPartPr>
      <w:docPartBody>
        <w:p w:rsidR="00000000" w:rsidRDefault="0042661C"/>
      </w:docPartBody>
    </w:docPart>
    <w:docPart>
      <w:docPartPr>
        <w:name w:val="1B499A7CEAE64359B1A3D919656A7D27"/>
        <w:category>
          <w:name w:val="General"/>
          <w:gallery w:val="placeholder"/>
        </w:category>
        <w:types>
          <w:type w:val="bbPlcHdr"/>
        </w:types>
        <w:behaviors>
          <w:behavior w:val="content"/>
        </w:behaviors>
        <w:guid w:val="{296EF048-2963-4894-9F87-5EB169732935}"/>
      </w:docPartPr>
      <w:docPartBody>
        <w:p w:rsidR="00000000" w:rsidRDefault="004266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2661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5D32"/>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D3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DE910B70CAF4EBFB7E7EA090BA7493F">
    <w:name w:val="4DE910B70CAF4EBFB7E7EA090BA7493F"/>
    <w:rsid w:val="00C15D32"/>
    <w:pPr>
      <w:spacing w:after="160" w:line="259" w:lineRule="auto"/>
    </w:pPr>
  </w:style>
  <w:style w:type="paragraph" w:customStyle="1" w:styleId="D1F4BC4D169C4E6E848128EDAC64A8C1">
    <w:name w:val="D1F4BC4D169C4E6E848128EDAC64A8C1"/>
    <w:rsid w:val="00C15D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4978006-B2DB-4C63-8CD6-E160727E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472</Words>
  <Characters>2694</Characters>
  <Application>Microsoft Office Word</Application>
  <DocSecurity>0</DocSecurity>
  <Lines>22</Lines>
  <Paragraphs>6</Paragraphs>
  <ScaleCrop>false</ScaleCrop>
  <Company>Texas Legislative Council</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2021-04-23T23:47:00Z</cp:lastPrinted>
  <dcterms:created xsi:type="dcterms:W3CDTF">2015-05-29T14:24:00Z</dcterms:created>
  <dcterms:modified xsi:type="dcterms:W3CDTF">2021-04-23T23:47:00Z</dcterms:modified>
</cp:coreProperties>
</file>

<file path=docProps/custom.xml><?xml version="1.0" encoding="utf-8"?>
<op:Properties xmlns:vt="http://schemas.openxmlformats.org/officeDocument/2006/docPropsVTypes" xmlns:op="http://schemas.openxmlformats.org/officeDocument/2006/custom-properties"/>
</file>