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B6" w:rsidRDefault="005A76B6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C8D4E16706AC42AD933B7098FE507952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5A76B6" w:rsidRPr="00585C31" w:rsidRDefault="005A76B6" w:rsidP="000F1DF9">
      <w:pPr>
        <w:spacing w:after="0" w:line="240" w:lineRule="auto"/>
        <w:rPr>
          <w:rFonts w:cs="Times New Roman"/>
          <w:szCs w:val="24"/>
        </w:rPr>
      </w:pPr>
    </w:p>
    <w:p w:rsidR="005A76B6" w:rsidRPr="00585C31" w:rsidRDefault="005A76B6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5A76B6" w:rsidTr="000F1DF9">
        <w:tc>
          <w:tcPr>
            <w:tcW w:w="2718" w:type="dxa"/>
          </w:tcPr>
          <w:p w:rsidR="005A76B6" w:rsidRPr="005C2A78" w:rsidRDefault="005A76B6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B4AEBF6C40F944C6B9FD47A58BF868FB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5A76B6" w:rsidRPr="00FF6471" w:rsidRDefault="005A76B6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C3DD201CE90D4AB69F6BE99B0EE2470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2124</w:t>
                </w:r>
              </w:sdtContent>
            </w:sdt>
          </w:p>
        </w:tc>
      </w:tr>
      <w:tr w:rsidR="005A76B6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69B9BE6343BA4AC3B9E511A9BF1F92F5"/>
            </w:placeholder>
            <w:showingPlcHdr/>
          </w:sdtPr>
          <w:sdtContent>
            <w:tc>
              <w:tcPr>
                <w:tcW w:w="2718" w:type="dxa"/>
              </w:tcPr>
              <w:p w:rsidR="005A76B6" w:rsidRPr="000F1DF9" w:rsidRDefault="005A76B6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5A76B6" w:rsidRPr="005C2A78" w:rsidRDefault="005A76B6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6D8C8D0919904FD58120A50C6BA773B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9A5FB39E066434BA5F5EA92D85B1A6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Blanco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1ADD9A1D9F8433FAC628F3633C38118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279F3945BDE6419B97EEDFD950C7055C"/>
                </w:placeholder>
                <w:showingPlcHdr/>
              </w:sdtPr>
              <w:sdtContent/>
            </w:sdt>
          </w:p>
        </w:tc>
      </w:tr>
      <w:tr w:rsidR="005A76B6" w:rsidTr="000F1DF9">
        <w:tc>
          <w:tcPr>
            <w:tcW w:w="2718" w:type="dxa"/>
          </w:tcPr>
          <w:p w:rsidR="005A76B6" w:rsidRPr="00BC7495" w:rsidRDefault="005A76B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C38E55C1DA04505A5C5825C66F20AD6"/>
            </w:placeholder>
          </w:sdtPr>
          <w:sdtContent>
            <w:tc>
              <w:tcPr>
                <w:tcW w:w="6858" w:type="dxa"/>
              </w:tcPr>
              <w:p w:rsidR="005A76B6" w:rsidRPr="00FF6471" w:rsidRDefault="005A76B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5A76B6" w:rsidTr="000F1DF9">
        <w:tc>
          <w:tcPr>
            <w:tcW w:w="2718" w:type="dxa"/>
          </w:tcPr>
          <w:p w:rsidR="005A76B6" w:rsidRPr="00BC7495" w:rsidRDefault="005A76B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5C022DEECBE4448A8E93BE2A2F2A74C0"/>
            </w:placeholder>
            <w:date w:fullDate="2021-06-0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5A76B6" w:rsidRPr="00FF6471" w:rsidRDefault="005A76B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6/3/2021</w:t>
                </w:r>
              </w:p>
            </w:tc>
          </w:sdtContent>
        </w:sdt>
      </w:tr>
      <w:tr w:rsidR="005A76B6" w:rsidTr="000F1DF9">
        <w:tc>
          <w:tcPr>
            <w:tcW w:w="2718" w:type="dxa"/>
          </w:tcPr>
          <w:p w:rsidR="005A76B6" w:rsidRPr="00BC7495" w:rsidRDefault="005A76B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C1801AC7E5B0494DA1A5D8E6E96B0E58"/>
            </w:placeholder>
          </w:sdtPr>
          <w:sdtContent>
            <w:tc>
              <w:tcPr>
                <w:tcW w:w="6858" w:type="dxa"/>
              </w:tcPr>
              <w:p w:rsidR="005A76B6" w:rsidRPr="00FF6471" w:rsidRDefault="005A76B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5A76B6" w:rsidRPr="00FF6471" w:rsidRDefault="005A76B6" w:rsidP="000F1DF9">
      <w:pPr>
        <w:spacing w:after="0" w:line="240" w:lineRule="auto"/>
        <w:rPr>
          <w:rFonts w:cs="Times New Roman"/>
          <w:szCs w:val="24"/>
        </w:rPr>
      </w:pPr>
    </w:p>
    <w:p w:rsidR="005A76B6" w:rsidRPr="00FF6471" w:rsidRDefault="005A76B6" w:rsidP="000F1DF9">
      <w:pPr>
        <w:spacing w:after="0" w:line="240" w:lineRule="auto"/>
        <w:rPr>
          <w:rFonts w:cs="Times New Roman"/>
          <w:szCs w:val="24"/>
        </w:rPr>
      </w:pPr>
    </w:p>
    <w:p w:rsidR="005A76B6" w:rsidRPr="00FF6471" w:rsidRDefault="005A76B6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B61CD5F1E364954A94E9B71D4EA86C7"/>
        </w:placeholder>
      </w:sdtPr>
      <w:sdtContent>
        <w:p w:rsidR="005A76B6" w:rsidRDefault="005A76B6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8E08A71FA7E74937B836FD0635331EF0"/>
        </w:placeholder>
      </w:sdtPr>
      <w:sdtContent>
        <w:p w:rsidR="005A76B6" w:rsidRPr="00D73414" w:rsidRDefault="005A76B6" w:rsidP="00D73414">
          <w:pPr>
            <w:pStyle w:val="NormalWeb"/>
            <w:spacing w:before="0" w:beforeAutospacing="0" w:after="0" w:afterAutospacing="0"/>
            <w:jc w:val="both"/>
            <w:divId w:val="705327409"/>
            <w:rPr>
              <w:rFonts w:eastAsia="Times New Roman"/>
              <w:bCs/>
            </w:rPr>
          </w:pPr>
          <w:r w:rsidRPr="00D73414">
            <w:t> </w:t>
          </w:r>
        </w:p>
        <w:p w:rsidR="005A76B6" w:rsidRPr="00D73414" w:rsidRDefault="005A76B6" w:rsidP="00D73414">
          <w:pPr>
            <w:pStyle w:val="NormalWeb"/>
            <w:spacing w:before="0" w:beforeAutospacing="0" w:after="0" w:afterAutospacing="0"/>
            <w:jc w:val="both"/>
            <w:divId w:val="705327409"/>
          </w:pPr>
          <w:r w:rsidRPr="00D73414">
            <w:t>Most health and dental enrollees do not read the fine print provided to them during open enrollment when initially advised of the opportunity to opt-in to paperless transactions. This causes many to miss the opportunity to opt-in, even though they likely would prefer e-communications to paper-based health and insurance documents. The failure to engage a higher percentage of enrollee populations to opt-in raises the cost of healthcare for all Texans, harms the environment, and increases carbon emissions.</w:t>
          </w:r>
        </w:p>
        <w:p w:rsidR="005A76B6" w:rsidRPr="00D73414" w:rsidRDefault="005A76B6" w:rsidP="00D73414">
          <w:pPr>
            <w:pStyle w:val="NormalWeb"/>
            <w:spacing w:before="0" w:beforeAutospacing="0" w:after="0" w:afterAutospacing="0"/>
            <w:jc w:val="both"/>
            <w:divId w:val="705327409"/>
          </w:pPr>
          <w:r w:rsidRPr="00D73414">
            <w:t> </w:t>
          </w:r>
        </w:p>
        <w:p w:rsidR="005A76B6" w:rsidRPr="00D73414" w:rsidRDefault="005A76B6" w:rsidP="00D73414">
          <w:pPr>
            <w:pStyle w:val="NormalWeb"/>
            <w:spacing w:before="0" w:beforeAutospacing="0" w:after="0" w:afterAutospacing="0"/>
            <w:jc w:val="both"/>
            <w:divId w:val="705327409"/>
          </w:pPr>
          <w:r w:rsidRPr="00D73414">
            <w:t>S.B. 2124 authorizes an employer to choose on behalf of all employees with a known e-mail address, who engage in routine employer-employee electronic communications, to be opted-in to paperless transactions with their health plans by default. The employee still retains the right to opt-out of e-communications.</w:t>
          </w:r>
        </w:p>
        <w:p w:rsidR="005A76B6" w:rsidRPr="00D70925" w:rsidRDefault="005A76B6" w:rsidP="00D73414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5A76B6" w:rsidRDefault="005A76B6" w:rsidP="005A76B6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S.B. 2124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authority of a health benefit plan sponsor to consent to electronic delivery of certain communications on behalf of a party enrolled in the plan.</w:t>
      </w:r>
    </w:p>
    <w:p w:rsidR="005A76B6" w:rsidRPr="00D73414" w:rsidRDefault="005A76B6" w:rsidP="005A76B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A76B6" w:rsidRPr="005C2A78" w:rsidRDefault="005A76B6" w:rsidP="005A76B6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A853ED61EF549A9A584500A1ADD8A3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5A76B6" w:rsidRPr="006529C4" w:rsidRDefault="005A76B6" w:rsidP="005A76B6">
      <w:pPr>
        <w:spacing w:after="0" w:line="240" w:lineRule="auto"/>
        <w:jc w:val="both"/>
        <w:rPr>
          <w:rFonts w:cs="Times New Roman"/>
          <w:szCs w:val="24"/>
        </w:rPr>
      </w:pPr>
    </w:p>
    <w:p w:rsidR="005A76B6" w:rsidRPr="006529C4" w:rsidRDefault="005A76B6" w:rsidP="005A76B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5A76B6" w:rsidRPr="006529C4" w:rsidRDefault="005A76B6" w:rsidP="005A76B6">
      <w:pPr>
        <w:spacing w:after="0" w:line="240" w:lineRule="auto"/>
        <w:jc w:val="both"/>
        <w:rPr>
          <w:rFonts w:cs="Times New Roman"/>
          <w:szCs w:val="24"/>
        </w:rPr>
      </w:pPr>
    </w:p>
    <w:p w:rsidR="005A76B6" w:rsidRPr="005C2A78" w:rsidRDefault="005A76B6" w:rsidP="005A76B6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D11A183D3A7543A89830E02E4791E29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5A76B6" w:rsidRPr="005C2A78" w:rsidRDefault="005A76B6" w:rsidP="005A76B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A76B6" w:rsidRPr="005C2A78" w:rsidRDefault="005A76B6" w:rsidP="005A76B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35.001, Insurance Code, by adding Subdivision (4-a), to define "plan sponsor" for purposes of Chapter 35 (Electronic Transactions).</w:t>
      </w:r>
    </w:p>
    <w:p w:rsidR="005A76B6" w:rsidRPr="005C2A78" w:rsidRDefault="005A76B6" w:rsidP="005A76B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A76B6" w:rsidRDefault="005A76B6" w:rsidP="005A76B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Chapter 35, Insurance Code, by adding Section 35.0041, as follows:</w:t>
      </w:r>
    </w:p>
    <w:p w:rsidR="005A76B6" w:rsidRDefault="005A76B6" w:rsidP="005A76B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A76B6" w:rsidRPr="00796786" w:rsidRDefault="005A76B6" w:rsidP="005A76B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796786">
        <w:rPr>
          <w:rFonts w:eastAsia="Times New Roman" w:cs="Times New Roman"/>
          <w:szCs w:val="24"/>
        </w:rPr>
        <w:t>Sec. </w:t>
      </w:r>
      <w:bookmarkStart w:id="2" w:name="#IN35.0041"/>
      <w:r w:rsidRPr="00796786">
        <w:rPr>
          <w:rFonts w:eastAsia="Times New Roman" w:cs="Times New Roman"/>
          <w:szCs w:val="24"/>
        </w:rPr>
        <w:t>35.0041</w:t>
      </w:r>
      <w:bookmarkEnd w:id="2"/>
      <w:r>
        <w:rPr>
          <w:rFonts w:eastAsia="Times New Roman" w:cs="Times New Roman"/>
          <w:szCs w:val="24"/>
        </w:rPr>
        <w:t>. </w:t>
      </w:r>
      <w:r w:rsidRPr="00796786">
        <w:rPr>
          <w:rFonts w:eastAsia="Times New Roman" w:cs="Times New Roman"/>
          <w:szCs w:val="24"/>
        </w:rPr>
        <w:t>CONSENT TO ELECTRONIC</w:t>
      </w:r>
      <w:r>
        <w:rPr>
          <w:rFonts w:eastAsia="Times New Roman" w:cs="Times New Roman"/>
          <w:szCs w:val="24"/>
        </w:rPr>
        <w:t xml:space="preserve"> DELIVERY BY PLAN SPONSOR. (a) Authorizes t</w:t>
      </w:r>
      <w:r w:rsidRPr="00796786">
        <w:rPr>
          <w:rFonts w:eastAsia="Times New Roman" w:cs="Times New Roman"/>
          <w:szCs w:val="24"/>
        </w:rPr>
        <w:t xml:space="preserve">he plan sponsor of a health benefit plan, including a vision or dental benefit plan, </w:t>
      </w:r>
      <w:r>
        <w:rPr>
          <w:rFonts w:eastAsia="Times New Roman" w:cs="Times New Roman"/>
          <w:szCs w:val="24"/>
        </w:rPr>
        <w:t>to</w:t>
      </w:r>
      <w:r w:rsidRPr="00796786">
        <w:rPr>
          <w:rFonts w:eastAsia="Times New Roman" w:cs="Times New Roman"/>
          <w:szCs w:val="24"/>
        </w:rPr>
        <w:t>, on behalf of a party enrolled in the plan, give the consent required by Section 35.004(c)(1)</w:t>
      </w:r>
      <w:r>
        <w:rPr>
          <w:rFonts w:eastAsia="Times New Roman" w:cs="Times New Roman"/>
          <w:szCs w:val="24"/>
        </w:rPr>
        <w:t xml:space="preserve"> (relating to authorizing delivery of written communication by electronic means if the party affirmatively consented to delivery by electronic means)</w:t>
      </w:r>
      <w:r w:rsidRPr="00796786">
        <w:rPr>
          <w:rFonts w:eastAsia="Times New Roman" w:cs="Times New Roman"/>
          <w:szCs w:val="24"/>
        </w:rPr>
        <w:t>.</w:t>
      </w:r>
    </w:p>
    <w:p w:rsidR="005A76B6" w:rsidRDefault="005A76B6" w:rsidP="005A76B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5A76B6" w:rsidRPr="00796786" w:rsidRDefault="005A76B6" w:rsidP="005A76B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 Requires a plan sponsor, b</w:t>
      </w:r>
      <w:r w:rsidRPr="00796786">
        <w:rPr>
          <w:rFonts w:eastAsia="Times New Roman" w:cs="Times New Roman"/>
          <w:szCs w:val="24"/>
        </w:rPr>
        <w:t xml:space="preserve">efore consenting on behalf of a party, </w:t>
      </w:r>
      <w:r>
        <w:rPr>
          <w:rFonts w:eastAsia="Times New Roman" w:cs="Times New Roman"/>
          <w:szCs w:val="24"/>
        </w:rPr>
        <w:t>to</w:t>
      </w:r>
      <w:r w:rsidRPr="00796786">
        <w:rPr>
          <w:rFonts w:eastAsia="Times New Roman" w:cs="Times New Roman"/>
          <w:szCs w:val="24"/>
        </w:rPr>
        <w:t xml:space="preserve"> provide the party with the statements required by Sections 35.004(c)(2) </w:t>
      </w:r>
      <w:r>
        <w:rPr>
          <w:rFonts w:eastAsia="Times New Roman" w:cs="Times New Roman"/>
          <w:szCs w:val="24"/>
        </w:rPr>
        <w:t xml:space="preserve">(relating to a statement informing the party of certain rights and information) </w:t>
      </w:r>
      <w:r w:rsidRPr="00796786">
        <w:rPr>
          <w:rFonts w:eastAsia="Times New Roman" w:cs="Times New Roman"/>
          <w:szCs w:val="24"/>
        </w:rPr>
        <w:t>and (c)(3)(A)</w:t>
      </w:r>
      <w:r>
        <w:rPr>
          <w:rFonts w:eastAsia="Times New Roman" w:cs="Times New Roman"/>
          <w:szCs w:val="24"/>
        </w:rPr>
        <w:t xml:space="preserve"> (relating to a statement identifying hardware and software requirements)</w:t>
      </w:r>
      <w:r w:rsidRPr="00796786"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zCs w:val="24"/>
        </w:rPr>
        <w:t xml:space="preserve"> to </w:t>
      </w:r>
      <w:r w:rsidRPr="00796786">
        <w:rPr>
          <w:rFonts w:eastAsia="Times New Roman" w:cs="Times New Roman"/>
          <w:szCs w:val="24"/>
        </w:rPr>
        <w:t xml:space="preserve">confirm that the party routinely uses electronic communications during </w:t>
      </w:r>
      <w:r>
        <w:rPr>
          <w:rFonts w:eastAsia="Times New Roman" w:cs="Times New Roman"/>
          <w:szCs w:val="24"/>
        </w:rPr>
        <w:t>the normal course of employment;</w:t>
      </w:r>
      <w:r w:rsidRPr="00796786">
        <w:rPr>
          <w:rFonts w:eastAsia="Times New Roman" w:cs="Times New Roman"/>
          <w:szCs w:val="24"/>
        </w:rPr>
        <w:t xml:space="preserve"> and</w:t>
      </w:r>
      <w:r>
        <w:rPr>
          <w:rFonts w:eastAsia="Times New Roman" w:cs="Times New Roman"/>
          <w:szCs w:val="24"/>
        </w:rPr>
        <w:t xml:space="preserve"> to </w:t>
      </w:r>
      <w:r w:rsidRPr="00796786">
        <w:rPr>
          <w:rFonts w:eastAsia="Times New Roman" w:cs="Times New Roman"/>
          <w:szCs w:val="24"/>
        </w:rPr>
        <w:t>provide the party an opportunity to opt out of delivery by electronic means.</w:t>
      </w:r>
    </w:p>
    <w:p w:rsidR="005A76B6" w:rsidRPr="005C2A78" w:rsidRDefault="005A76B6" w:rsidP="005A76B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A76B6" w:rsidRDefault="005A76B6" w:rsidP="005A76B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Provides that t</w:t>
      </w:r>
      <w:r w:rsidRPr="00796786">
        <w:rPr>
          <w:rFonts w:eastAsia="Times New Roman" w:cs="Times New Roman"/>
          <w:szCs w:val="24"/>
        </w:rPr>
        <w:t>he change in law made by this Act applies only to a health benefit plan delivered, issued for delivery, or renewed on or after January 1, 2022.</w:t>
      </w:r>
    </w:p>
    <w:p w:rsidR="005A76B6" w:rsidRDefault="005A76B6" w:rsidP="005A76B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A76B6" w:rsidRPr="00C8671F" w:rsidRDefault="005A76B6" w:rsidP="005A76B6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4. Effective date: September 1, 2021. </w:t>
      </w:r>
    </w:p>
    <w:p w:rsidR="005A76B6" w:rsidRPr="00C8671F" w:rsidRDefault="005A76B6" w:rsidP="005A76B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5A76B6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339" w:rsidRDefault="00642339" w:rsidP="000F1DF9">
      <w:pPr>
        <w:spacing w:after="0" w:line="240" w:lineRule="auto"/>
      </w:pPr>
      <w:r>
        <w:separator/>
      </w:r>
    </w:p>
  </w:endnote>
  <w:endnote w:type="continuationSeparator" w:id="0">
    <w:p w:rsidR="00642339" w:rsidRDefault="00642339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642339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5A76B6">
                <w:rPr>
                  <w:sz w:val="20"/>
                  <w:szCs w:val="20"/>
                </w:rPr>
                <w:t>RAO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5A76B6">
                <w:rPr>
                  <w:sz w:val="20"/>
                  <w:szCs w:val="20"/>
                </w:rPr>
                <w:t>S.B. 2124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5A76B6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642339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5A76B6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5A76B6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339" w:rsidRDefault="00642339" w:rsidP="000F1DF9">
      <w:pPr>
        <w:spacing w:after="0" w:line="240" w:lineRule="auto"/>
      </w:pPr>
      <w:r>
        <w:separator/>
      </w:r>
    </w:p>
  </w:footnote>
  <w:footnote w:type="continuationSeparator" w:id="0">
    <w:p w:rsidR="00642339" w:rsidRDefault="00642339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6B6"/>
    <w:rsid w:val="005A7918"/>
    <w:rsid w:val="005E0AC7"/>
    <w:rsid w:val="005F46D7"/>
    <w:rsid w:val="00605CA0"/>
    <w:rsid w:val="00642339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EA1824-3530-453A-B8C5-00707D74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A76B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3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C8D4E16706AC42AD933B7098FE507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6A688-9557-40D2-AD8B-A221BFAD7079}"/>
      </w:docPartPr>
      <w:docPartBody>
        <w:p w:rsidR="00000000" w:rsidRDefault="00003718"/>
      </w:docPartBody>
    </w:docPart>
    <w:docPart>
      <w:docPartPr>
        <w:name w:val="B4AEBF6C40F944C6B9FD47A58BF86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E172C-D1C0-4B81-8D87-CE03D6D97467}"/>
      </w:docPartPr>
      <w:docPartBody>
        <w:p w:rsidR="00000000" w:rsidRDefault="00003718"/>
      </w:docPartBody>
    </w:docPart>
    <w:docPart>
      <w:docPartPr>
        <w:name w:val="C3DD201CE90D4AB69F6BE99B0EE24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FAB03-CB8F-48E8-9932-409A7B8EDFEE}"/>
      </w:docPartPr>
      <w:docPartBody>
        <w:p w:rsidR="00000000" w:rsidRDefault="00003718"/>
      </w:docPartBody>
    </w:docPart>
    <w:docPart>
      <w:docPartPr>
        <w:name w:val="69B9BE6343BA4AC3B9E511A9BF1F9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056AC-8D19-4604-B857-F371A5FD31B1}"/>
      </w:docPartPr>
      <w:docPartBody>
        <w:p w:rsidR="00000000" w:rsidRDefault="00003718"/>
      </w:docPartBody>
    </w:docPart>
    <w:docPart>
      <w:docPartPr>
        <w:name w:val="6D8C8D0919904FD58120A50C6BA77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6307-F29A-4470-9B19-24F2EC8B10ED}"/>
      </w:docPartPr>
      <w:docPartBody>
        <w:p w:rsidR="00000000" w:rsidRDefault="00003718"/>
      </w:docPartBody>
    </w:docPart>
    <w:docPart>
      <w:docPartPr>
        <w:name w:val="F9A5FB39E066434BA5F5EA92D85B1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C9A97-63D8-4302-8B95-ED7E3E11BDCB}"/>
      </w:docPartPr>
      <w:docPartBody>
        <w:p w:rsidR="00000000" w:rsidRDefault="00003718"/>
      </w:docPartBody>
    </w:docPart>
    <w:docPart>
      <w:docPartPr>
        <w:name w:val="E1ADD9A1D9F8433FAC628F3633C38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2666C-7335-4C9B-8E22-B5938BD6DD1D}"/>
      </w:docPartPr>
      <w:docPartBody>
        <w:p w:rsidR="00000000" w:rsidRDefault="00003718"/>
      </w:docPartBody>
    </w:docPart>
    <w:docPart>
      <w:docPartPr>
        <w:name w:val="279F3945BDE6419B97EEDFD950C70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C2C62-F840-43AD-A557-88376FF6BCEE}"/>
      </w:docPartPr>
      <w:docPartBody>
        <w:p w:rsidR="00000000" w:rsidRDefault="00003718"/>
      </w:docPartBody>
    </w:docPart>
    <w:docPart>
      <w:docPartPr>
        <w:name w:val="2C38E55C1DA04505A5C5825C66F2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896E0-3D5C-4776-86DD-B55E3A58FDA3}"/>
      </w:docPartPr>
      <w:docPartBody>
        <w:p w:rsidR="00000000" w:rsidRDefault="00003718"/>
      </w:docPartBody>
    </w:docPart>
    <w:docPart>
      <w:docPartPr>
        <w:name w:val="5C022DEECBE4448A8E93BE2A2F2A7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32920-896E-4C3F-85B6-1CFF083719AC}"/>
      </w:docPartPr>
      <w:docPartBody>
        <w:p w:rsidR="00000000" w:rsidRDefault="0087312B" w:rsidP="0087312B">
          <w:pPr>
            <w:pStyle w:val="5C022DEECBE4448A8E93BE2A2F2A74C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C1801AC7E5B0494DA1A5D8E6E96B0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1F16B-BDF3-458F-BF72-55BE423DEAA2}"/>
      </w:docPartPr>
      <w:docPartBody>
        <w:p w:rsidR="00000000" w:rsidRDefault="00003718"/>
      </w:docPartBody>
    </w:docPart>
    <w:docPart>
      <w:docPartPr>
        <w:name w:val="7B61CD5F1E364954A94E9B71D4EA8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21E18-3C39-40C7-A5C0-E359BD816A97}"/>
      </w:docPartPr>
      <w:docPartBody>
        <w:p w:rsidR="00000000" w:rsidRDefault="00003718"/>
      </w:docPartBody>
    </w:docPart>
    <w:docPart>
      <w:docPartPr>
        <w:name w:val="8E08A71FA7E74937B836FD0635331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24388-C9EB-44CA-A14E-CBD6D21A404F}"/>
      </w:docPartPr>
      <w:docPartBody>
        <w:p w:rsidR="00000000" w:rsidRDefault="0087312B" w:rsidP="0087312B">
          <w:pPr>
            <w:pStyle w:val="8E08A71FA7E74937B836FD0635331EF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A853ED61EF549A9A584500A1ADD8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348ED-3DE0-4E98-A53D-B6CA17C6E7CC}"/>
      </w:docPartPr>
      <w:docPartBody>
        <w:p w:rsidR="00000000" w:rsidRDefault="00003718"/>
      </w:docPartBody>
    </w:docPart>
    <w:docPart>
      <w:docPartPr>
        <w:name w:val="D11A183D3A7543A89830E02E4791E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6654B-2A77-47E2-8284-55A4FA3265A1}"/>
      </w:docPartPr>
      <w:docPartBody>
        <w:p w:rsidR="00000000" w:rsidRDefault="0000371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03718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7312B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312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C022DEECBE4448A8E93BE2A2F2A74C0">
    <w:name w:val="5C022DEECBE4448A8E93BE2A2F2A74C0"/>
    <w:rsid w:val="0087312B"/>
    <w:pPr>
      <w:spacing w:after="160" w:line="259" w:lineRule="auto"/>
    </w:pPr>
  </w:style>
  <w:style w:type="paragraph" w:customStyle="1" w:styleId="8E08A71FA7E74937B836FD0635331EF0">
    <w:name w:val="8E08A71FA7E74937B836FD0635331EF0"/>
    <w:rsid w:val="0087312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C89FEBA3-EE78-4DF4-8C2B-1DF87F41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409</Words>
  <Characters>2336</Characters>
  <Application>Microsoft Office Word</Application>
  <DocSecurity>0</DocSecurity>
  <Lines>19</Lines>
  <Paragraphs>5</Paragraphs>
  <ScaleCrop>false</ScaleCrop>
  <Company>Texas Legislative Council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Robert O'Boyle</cp:lastModifiedBy>
  <cp:revision>161</cp:revision>
  <cp:lastPrinted>2021-06-14T17:05:00Z</cp:lastPrinted>
  <dcterms:created xsi:type="dcterms:W3CDTF">2015-05-29T14:24:00Z</dcterms:created>
  <dcterms:modified xsi:type="dcterms:W3CDTF">2021-06-14T17:05:00Z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