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304D5" w14:paraId="2B4831CE" w14:textId="77777777" w:rsidTr="00345119">
        <w:tc>
          <w:tcPr>
            <w:tcW w:w="9576" w:type="dxa"/>
            <w:noWrap/>
          </w:tcPr>
          <w:p w14:paraId="653487BC" w14:textId="77777777" w:rsidR="008423E4" w:rsidRPr="0022177D" w:rsidRDefault="00DE0624" w:rsidP="00ED2BA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BAB8501" w14:textId="77777777" w:rsidR="008423E4" w:rsidRPr="0022177D" w:rsidRDefault="008423E4" w:rsidP="00ED2BA6">
      <w:pPr>
        <w:jc w:val="center"/>
      </w:pPr>
    </w:p>
    <w:p w14:paraId="4E1A30AF" w14:textId="77777777" w:rsidR="008423E4" w:rsidRPr="00B31F0E" w:rsidRDefault="008423E4" w:rsidP="00ED2BA6"/>
    <w:p w14:paraId="5DCA81B0" w14:textId="77777777" w:rsidR="008423E4" w:rsidRPr="00742794" w:rsidRDefault="008423E4" w:rsidP="00ED2BA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304D5" w14:paraId="329D799E" w14:textId="77777777" w:rsidTr="00345119">
        <w:tc>
          <w:tcPr>
            <w:tcW w:w="9576" w:type="dxa"/>
          </w:tcPr>
          <w:p w14:paraId="3CDE2E28" w14:textId="77777777" w:rsidR="008423E4" w:rsidRPr="00861995" w:rsidRDefault="00DE0624" w:rsidP="00ED2BA6">
            <w:pPr>
              <w:jc w:val="right"/>
            </w:pPr>
            <w:r>
              <w:t>S.B. 2183</w:t>
            </w:r>
          </w:p>
        </w:tc>
      </w:tr>
      <w:tr w:rsidR="00F304D5" w14:paraId="2755E4C0" w14:textId="77777777" w:rsidTr="00345119">
        <w:tc>
          <w:tcPr>
            <w:tcW w:w="9576" w:type="dxa"/>
          </w:tcPr>
          <w:p w14:paraId="5E4F6801" w14:textId="77777777" w:rsidR="008423E4" w:rsidRPr="00861995" w:rsidRDefault="00DE0624" w:rsidP="00ED2BA6">
            <w:pPr>
              <w:jc w:val="right"/>
            </w:pPr>
            <w:r>
              <w:t xml:space="preserve">By: </w:t>
            </w:r>
            <w:r w:rsidR="00896A36">
              <w:t>Campbell</w:t>
            </w:r>
          </w:p>
        </w:tc>
      </w:tr>
      <w:tr w:rsidR="00F304D5" w14:paraId="0E94BA0C" w14:textId="77777777" w:rsidTr="00345119">
        <w:tc>
          <w:tcPr>
            <w:tcW w:w="9576" w:type="dxa"/>
          </w:tcPr>
          <w:p w14:paraId="2535734B" w14:textId="77777777" w:rsidR="008423E4" w:rsidRPr="00861995" w:rsidRDefault="00DE0624" w:rsidP="00ED2BA6">
            <w:pPr>
              <w:jc w:val="right"/>
            </w:pPr>
            <w:r>
              <w:t>Land &amp; Resource Management</w:t>
            </w:r>
          </w:p>
        </w:tc>
      </w:tr>
      <w:tr w:rsidR="00F304D5" w14:paraId="1ECA34BE" w14:textId="77777777" w:rsidTr="00345119">
        <w:tc>
          <w:tcPr>
            <w:tcW w:w="9576" w:type="dxa"/>
          </w:tcPr>
          <w:p w14:paraId="7AB221DE" w14:textId="77777777" w:rsidR="008423E4" w:rsidRDefault="00DE0624" w:rsidP="00ED2BA6">
            <w:pPr>
              <w:jc w:val="right"/>
            </w:pPr>
            <w:r>
              <w:t>Committee Report (Unamended)</w:t>
            </w:r>
          </w:p>
        </w:tc>
      </w:tr>
    </w:tbl>
    <w:p w14:paraId="4E561080" w14:textId="77777777" w:rsidR="008423E4" w:rsidRDefault="008423E4" w:rsidP="00ED2BA6">
      <w:pPr>
        <w:tabs>
          <w:tab w:val="right" w:pos="9360"/>
        </w:tabs>
      </w:pPr>
    </w:p>
    <w:p w14:paraId="56C3D02C" w14:textId="77777777" w:rsidR="008423E4" w:rsidRDefault="008423E4" w:rsidP="00ED2BA6"/>
    <w:p w14:paraId="31160160" w14:textId="77777777" w:rsidR="008423E4" w:rsidRDefault="008423E4" w:rsidP="00ED2BA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304D5" w14:paraId="161707E9" w14:textId="77777777" w:rsidTr="00345119">
        <w:tc>
          <w:tcPr>
            <w:tcW w:w="9576" w:type="dxa"/>
          </w:tcPr>
          <w:p w14:paraId="343F8E1A" w14:textId="77777777" w:rsidR="008423E4" w:rsidRPr="00A8133F" w:rsidRDefault="00DE0624" w:rsidP="00ED2BA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53B4734" w14:textId="77777777" w:rsidR="008423E4" w:rsidRDefault="008423E4" w:rsidP="00ED2BA6"/>
          <w:p w14:paraId="4E273B81" w14:textId="1754F134" w:rsidR="008423E4" w:rsidRDefault="00DE0624" w:rsidP="00ED2B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Driftwood Conservation District</w:t>
            </w:r>
            <w:r w:rsidR="00C86B85">
              <w:t xml:space="preserve"> was</w:t>
            </w:r>
            <w:r>
              <w:t xml:space="preserve"> created several years ago</w:t>
            </w:r>
            <w:r w:rsidR="00C31939">
              <w:t>,</w:t>
            </w:r>
            <w:r w:rsidR="00C86B85">
              <w:t xml:space="preserve"> </w:t>
            </w:r>
            <w:r>
              <w:t xml:space="preserve">is part of a golf course development in Driftwood in Hays </w:t>
            </w:r>
            <w:r>
              <w:t>County</w:t>
            </w:r>
            <w:r w:rsidR="00C31939">
              <w:t>,</w:t>
            </w:r>
            <w:r>
              <w:t xml:space="preserve"> and</w:t>
            </w:r>
            <w:r w:rsidR="00C31939">
              <w:t xml:space="preserve"> is</w:t>
            </w:r>
            <w:r>
              <w:t xml:space="preserve"> within the extraterritorial jurisdiction of the City of Dripping Springs. The district's boundaries</w:t>
            </w:r>
            <w:r w:rsidR="00C86B85">
              <w:t xml:space="preserve"> in its enabling legislation </w:t>
            </w:r>
            <w:r>
              <w:t xml:space="preserve">need to be changed </w:t>
            </w:r>
            <w:r w:rsidR="00C86B85">
              <w:t xml:space="preserve">in order </w:t>
            </w:r>
            <w:r>
              <w:t xml:space="preserve">to reflect annexations </w:t>
            </w:r>
            <w:r w:rsidR="004E0A3E">
              <w:t xml:space="preserve">made </w:t>
            </w:r>
            <w:r w:rsidR="00C86B85" w:rsidRPr="00C86B85">
              <w:t>with the city's consent</w:t>
            </w:r>
            <w:r w:rsidR="00C86B85">
              <w:t xml:space="preserve"> </w:t>
            </w:r>
            <w:r>
              <w:t xml:space="preserve">in response to </w:t>
            </w:r>
            <w:r w:rsidR="004E0A3E">
              <w:t xml:space="preserve">landowner </w:t>
            </w:r>
            <w:r>
              <w:t>petition</w:t>
            </w:r>
            <w:r>
              <w:t>s</w:t>
            </w:r>
            <w:r w:rsidR="004215A4">
              <w:t xml:space="preserve">. </w:t>
            </w:r>
            <w:r>
              <w:t xml:space="preserve">S.B. 2183 </w:t>
            </w:r>
            <w:r w:rsidR="004E0A3E">
              <w:t>makes these boundary changes.</w:t>
            </w:r>
          </w:p>
          <w:p w14:paraId="5222A4BF" w14:textId="77777777" w:rsidR="008423E4" w:rsidRPr="00E26B13" w:rsidRDefault="008423E4" w:rsidP="00ED2BA6">
            <w:pPr>
              <w:rPr>
                <w:b/>
              </w:rPr>
            </w:pPr>
          </w:p>
        </w:tc>
      </w:tr>
      <w:tr w:rsidR="00F304D5" w14:paraId="61793D57" w14:textId="77777777" w:rsidTr="00345119">
        <w:tc>
          <w:tcPr>
            <w:tcW w:w="9576" w:type="dxa"/>
          </w:tcPr>
          <w:p w14:paraId="0C9724EE" w14:textId="77777777" w:rsidR="0017725B" w:rsidRDefault="00DE0624" w:rsidP="00ED2B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D70632E" w14:textId="77777777" w:rsidR="0017725B" w:rsidRDefault="0017725B" w:rsidP="00ED2BA6">
            <w:pPr>
              <w:rPr>
                <w:b/>
                <w:u w:val="single"/>
              </w:rPr>
            </w:pPr>
          </w:p>
          <w:p w14:paraId="7B998F55" w14:textId="77777777" w:rsidR="00CB2AA6" w:rsidRPr="00CB2AA6" w:rsidRDefault="00DE0624" w:rsidP="00ED2BA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</w:t>
            </w:r>
            <w:r>
              <w:t xml:space="preserve"> eligibility of a person for community supervision, parole, or mandatory supervision.</w:t>
            </w:r>
          </w:p>
          <w:p w14:paraId="4D1CB5DA" w14:textId="77777777" w:rsidR="0017725B" w:rsidRPr="0017725B" w:rsidRDefault="0017725B" w:rsidP="00ED2BA6">
            <w:pPr>
              <w:rPr>
                <w:b/>
                <w:u w:val="single"/>
              </w:rPr>
            </w:pPr>
          </w:p>
        </w:tc>
      </w:tr>
      <w:tr w:rsidR="00F304D5" w14:paraId="424A8E7D" w14:textId="77777777" w:rsidTr="00345119">
        <w:tc>
          <w:tcPr>
            <w:tcW w:w="9576" w:type="dxa"/>
          </w:tcPr>
          <w:p w14:paraId="033327F2" w14:textId="77777777" w:rsidR="008423E4" w:rsidRPr="00A8133F" w:rsidRDefault="00DE0624" w:rsidP="00ED2BA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C90339F" w14:textId="77777777" w:rsidR="008423E4" w:rsidRDefault="008423E4" w:rsidP="00ED2BA6"/>
          <w:p w14:paraId="23194A42" w14:textId="77777777" w:rsidR="00CB2AA6" w:rsidRDefault="00DE0624" w:rsidP="00ED2B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</w:t>
            </w:r>
            <w:r>
              <w:t xml:space="preserve"> or institution.</w:t>
            </w:r>
          </w:p>
          <w:p w14:paraId="1C429B3F" w14:textId="77777777" w:rsidR="008423E4" w:rsidRPr="00E21FDC" w:rsidRDefault="008423E4" w:rsidP="00ED2BA6">
            <w:pPr>
              <w:rPr>
                <w:b/>
              </w:rPr>
            </w:pPr>
          </w:p>
        </w:tc>
      </w:tr>
      <w:tr w:rsidR="00F304D5" w14:paraId="4FD1AA3C" w14:textId="77777777" w:rsidTr="00345119">
        <w:tc>
          <w:tcPr>
            <w:tcW w:w="9576" w:type="dxa"/>
          </w:tcPr>
          <w:p w14:paraId="414919A4" w14:textId="77777777" w:rsidR="008423E4" w:rsidRPr="00A8133F" w:rsidRDefault="00DE0624" w:rsidP="00ED2BA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C698651" w14:textId="77777777" w:rsidR="008423E4" w:rsidRDefault="008423E4" w:rsidP="00ED2BA6"/>
          <w:p w14:paraId="67528DD1" w14:textId="77777777" w:rsidR="00EB675E" w:rsidRPr="009C36CD" w:rsidRDefault="00DE0624" w:rsidP="00ED2B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2183 amends </w:t>
            </w:r>
            <w:r w:rsidRPr="00EB675E">
              <w:t>Chapter 632, Acts of the 85th Legislature, Regular Session, 2017,</w:t>
            </w:r>
            <w:r>
              <w:t xml:space="preserve"> to change the boundaries of the </w:t>
            </w:r>
            <w:r w:rsidRPr="00EB675E">
              <w:t>Driftwood Conservation District</w:t>
            </w:r>
            <w:r>
              <w:t xml:space="preserve">. </w:t>
            </w:r>
            <w:r w:rsidRPr="00EB675E">
              <w:t>The bill provides for the validation</w:t>
            </w:r>
            <w:r w:rsidRPr="00EB675E">
              <w:t xml:space="preserve"> and confirmation of certain district actions</w:t>
            </w:r>
            <w:r>
              <w:t>, elections,</w:t>
            </w:r>
            <w:r w:rsidRPr="00EB675E">
              <w:t xml:space="preserve"> and proceedings taken before the bill's effective date.</w:t>
            </w:r>
          </w:p>
          <w:p w14:paraId="65177433" w14:textId="77777777" w:rsidR="008423E4" w:rsidRPr="00835628" w:rsidRDefault="008423E4" w:rsidP="00ED2BA6">
            <w:pPr>
              <w:rPr>
                <w:b/>
              </w:rPr>
            </w:pPr>
          </w:p>
        </w:tc>
      </w:tr>
      <w:tr w:rsidR="00F304D5" w14:paraId="21849F14" w14:textId="77777777" w:rsidTr="00345119">
        <w:tc>
          <w:tcPr>
            <w:tcW w:w="9576" w:type="dxa"/>
          </w:tcPr>
          <w:p w14:paraId="397C943E" w14:textId="77777777" w:rsidR="008423E4" w:rsidRPr="00A8133F" w:rsidRDefault="00DE0624" w:rsidP="00ED2BA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B4FDD32" w14:textId="77777777" w:rsidR="008423E4" w:rsidRDefault="008423E4" w:rsidP="00ED2BA6"/>
          <w:p w14:paraId="41E5BCBA" w14:textId="77777777" w:rsidR="008423E4" w:rsidRPr="003624F2" w:rsidRDefault="00DE0624" w:rsidP="00ED2B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25860543" w14:textId="77777777" w:rsidR="008423E4" w:rsidRPr="00233FDB" w:rsidRDefault="008423E4" w:rsidP="00ED2BA6">
            <w:pPr>
              <w:rPr>
                <w:b/>
              </w:rPr>
            </w:pPr>
          </w:p>
        </w:tc>
      </w:tr>
    </w:tbl>
    <w:p w14:paraId="77D77D88" w14:textId="77777777" w:rsidR="008423E4" w:rsidRPr="00BE0E75" w:rsidRDefault="008423E4" w:rsidP="00ED2BA6">
      <w:pPr>
        <w:jc w:val="both"/>
        <w:rPr>
          <w:rFonts w:ascii="Arial" w:hAnsi="Arial"/>
          <w:sz w:val="16"/>
          <w:szCs w:val="16"/>
        </w:rPr>
      </w:pPr>
    </w:p>
    <w:p w14:paraId="20F7BE3F" w14:textId="77777777" w:rsidR="004108C3" w:rsidRPr="008423E4" w:rsidRDefault="004108C3" w:rsidP="00ED2BA6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88F3D" w14:textId="77777777" w:rsidR="00000000" w:rsidRDefault="00DE0624">
      <w:r>
        <w:separator/>
      </w:r>
    </w:p>
  </w:endnote>
  <w:endnote w:type="continuationSeparator" w:id="0">
    <w:p w14:paraId="5A16B234" w14:textId="77777777" w:rsidR="00000000" w:rsidRDefault="00DE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5410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304D5" w14:paraId="42704C32" w14:textId="77777777" w:rsidTr="009C1E9A">
      <w:trPr>
        <w:cantSplit/>
      </w:trPr>
      <w:tc>
        <w:tcPr>
          <w:tcW w:w="0" w:type="pct"/>
        </w:tcPr>
        <w:p w14:paraId="1563950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859D0B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8A8D0C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F5E230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972C15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304D5" w14:paraId="18FDB43B" w14:textId="77777777" w:rsidTr="009C1E9A">
      <w:trPr>
        <w:cantSplit/>
      </w:trPr>
      <w:tc>
        <w:tcPr>
          <w:tcW w:w="0" w:type="pct"/>
        </w:tcPr>
        <w:p w14:paraId="6928047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F40FF95" w14:textId="77777777" w:rsidR="00EC379B" w:rsidRPr="009C1E9A" w:rsidRDefault="00DE062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26497</w:t>
          </w:r>
        </w:p>
      </w:tc>
      <w:tc>
        <w:tcPr>
          <w:tcW w:w="2453" w:type="pct"/>
        </w:tcPr>
        <w:p w14:paraId="3B99DE9B" w14:textId="24334401" w:rsidR="00EC379B" w:rsidRDefault="00DE062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B2E75">
            <w:t>21.132.1933</w:t>
          </w:r>
          <w:r>
            <w:fldChar w:fldCharType="end"/>
          </w:r>
        </w:p>
      </w:tc>
    </w:tr>
    <w:tr w:rsidR="00F304D5" w14:paraId="293A8C94" w14:textId="77777777" w:rsidTr="009C1E9A">
      <w:trPr>
        <w:cantSplit/>
      </w:trPr>
      <w:tc>
        <w:tcPr>
          <w:tcW w:w="0" w:type="pct"/>
        </w:tcPr>
        <w:p w14:paraId="57F7FFB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019155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D54CE5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97C1B9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304D5" w14:paraId="757E662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62FC9D4" w14:textId="58744829" w:rsidR="00EC379B" w:rsidRDefault="00DE062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D2BA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25EAF7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D22FFE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A509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27811" w14:textId="77777777" w:rsidR="00000000" w:rsidRDefault="00DE0624">
      <w:r>
        <w:separator/>
      </w:r>
    </w:p>
  </w:footnote>
  <w:footnote w:type="continuationSeparator" w:id="0">
    <w:p w14:paraId="74F82235" w14:textId="77777777" w:rsidR="00000000" w:rsidRDefault="00DE0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E8B0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7A58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797AF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3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5E38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3FC7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15A4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A3E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27BB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6A36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1539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1939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6B85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2AA6"/>
    <w:rsid w:val="00CB3627"/>
    <w:rsid w:val="00CB4B4B"/>
    <w:rsid w:val="00CB4B73"/>
    <w:rsid w:val="00CB74CB"/>
    <w:rsid w:val="00CB7E04"/>
    <w:rsid w:val="00CC24B7"/>
    <w:rsid w:val="00CC2E06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5A3F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2E75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0624"/>
    <w:rsid w:val="00DE34B2"/>
    <w:rsid w:val="00DE49DE"/>
    <w:rsid w:val="00DE618B"/>
    <w:rsid w:val="00DE6EC2"/>
    <w:rsid w:val="00DF0834"/>
    <w:rsid w:val="00DF0E08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675E"/>
    <w:rsid w:val="00EC02A2"/>
    <w:rsid w:val="00EC379B"/>
    <w:rsid w:val="00EC37DF"/>
    <w:rsid w:val="00EC41B1"/>
    <w:rsid w:val="00ED0665"/>
    <w:rsid w:val="00ED12C0"/>
    <w:rsid w:val="00ED19F0"/>
    <w:rsid w:val="00ED2B50"/>
    <w:rsid w:val="00ED2BA6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04D5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3DCE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D527CF-73B5-45C1-96DB-2022884A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B67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67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675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6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675E"/>
    <w:rPr>
      <w:b/>
      <w:bCs/>
    </w:rPr>
  </w:style>
  <w:style w:type="character" w:styleId="Hyperlink">
    <w:name w:val="Hyperlink"/>
    <w:basedOn w:val="DefaultParagraphFont"/>
    <w:unhideWhenUsed/>
    <w:rsid w:val="00EB67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F0E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SB02183 (Committee Report (Unamended))</vt:lpstr>
    </vt:vector>
  </TitlesOfParts>
  <Company>State of Texas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26497</dc:subject>
  <dc:creator>State of Texas</dc:creator>
  <dc:description>SB 2183 by Campbell-(H)Land &amp; Resource Management</dc:description>
  <cp:lastModifiedBy>Damian Duarte</cp:lastModifiedBy>
  <cp:revision>2</cp:revision>
  <cp:lastPrinted>2003-11-26T17:21:00Z</cp:lastPrinted>
  <dcterms:created xsi:type="dcterms:W3CDTF">2021-05-13T17:43:00Z</dcterms:created>
  <dcterms:modified xsi:type="dcterms:W3CDTF">2021-05-13T17:43:00Z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21.132.1933</vt:lpwstr>
  </property>
</Properties>
</file>