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D1" w:rsidRDefault="000D25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BFDD6D54F34D7EB2A0669464D00C33"/>
          </w:placeholder>
        </w:sdtPr>
        <w:sdtContent>
          <w:r w:rsidRPr="005C2A78">
            <w:rPr>
              <w:rFonts w:cs="Times New Roman"/>
              <w:b/>
              <w:szCs w:val="24"/>
              <w:u w:val="single"/>
            </w:rPr>
            <w:t>BILL ANALYSIS</w:t>
          </w:r>
        </w:sdtContent>
      </w:sdt>
    </w:p>
    <w:p w:rsidR="000D25D1" w:rsidRPr="00585C31" w:rsidRDefault="000D25D1" w:rsidP="000F1DF9">
      <w:pPr>
        <w:spacing w:after="0" w:line="240" w:lineRule="auto"/>
        <w:rPr>
          <w:rFonts w:cs="Times New Roman"/>
          <w:szCs w:val="24"/>
        </w:rPr>
      </w:pPr>
    </w:p>
    <w:p w:rsidR="000D25D1" w:rsidRPr="00585C31" w:rsidRDefault="000D25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25D1" w:rsidTr="000F1DF9">
        <w:tc>
          <w:tcPr>
            <w:tcW w:w="2718" w:type="dxa"/>
          </w:tcPr>
          <w:p w:rsidR="000D25D1" w:rsidRPr="005C2A78" w:rsidRDefault="000D25D1" w:rsidP="006D756B">
            <w:pPr>
              <w:rPr>
                <w:rFonts w:cs="Times New Roman"/>
                <w:szCs w:val="24"/>
              </w:rPr>
            </w:pPr>
            <w:sdt>
              <w:sdtPr>
                <w:rPr>
                  <w:rFonts w:cs="Times New Roman"/>
                  <w:szCs w:val="24"/>
                </w:rPr>
                <w:alias w:val="Agency Title"/>
                <w:tag w:val="AgencyTitleContentControl"/>
                <w:id w:val="1920747753"/>
                <w:lock w:val="sdtContentLocked"/>
                <w:placeholder>
                  <w:docPart w:val="96937E1514244BB29B300647366656C6"/>
                </w:placeholder>
              </w:sdtPr>
              <w:sdtEndPr>
                <w:rPr>
                  <w:rFonts w:cstheme="minorBidi"/>
                  <w:szCs w:val="22"/>
                </w:rPr>
              </w:sdtEndPr>
              <w:sdtContent>
                <w:r>
                  <w:rPr>
                    <w:rFonts w:cs="Times New Roman"/>
                    <w:szCs w:val="24"/>
                  </w:rPr>
                  <w:t>Senate Research Center</w:t>
                </w:r>
              </w:sdtContent>
            </w:sdt>
          </w:p>
        </w:tc>
        <w:tc>
          <w:tcPr>
            <w:tcW w:w="6858" w:type="dxa"/>
          </w:tcPr>
          <w:p w:rsidR="000D25D1" w:rsidRPr="00FF6471" w:rsidRDefault="000D25D1" w:rsidP="000F1DF9">
            <w:pPr>
              <w:jc w:val="right"/>
              <w:rPr>
                <w:rFonts w:cs="Times New Roman"/>
                <w:szCs w:val="24"/>
              </w:rPr>
            </w:pPr>
            <w:sdt>
              <w:sdtPr>
                <w:rPr>
                  <w:rFonts w:cs="Times New Roman"/>
                  <w:szCs w:val="24"/>
                </w:rPr>
                <w:alias w:val="Bill Number"/>
                <w:tag w:val="BillNumberOne"/>
                <w:id w:val="-410784069"/>
                <w:lock w:val="sdtContentLocked"/>
                <w:placeholder>
                  <w:docPart w:val="B28D23DDB5054120BC22FEB465D58F5E"/>
                </w:placeholder>
              </w:sdtPr>
              <w:sdtContent>
                <w:r>
                  <w:rPr>
                    <w:rFonts w:cs="Times New Roman"/>
                    <w:szCs w:val="24"/>
                  </w:rPr>
                  <w:t>S.B. 2185</w:t>
                </w:r>
              </w:sdtContent>
            </w:sdt>
          </w:p>
        </w:tc>
      </w:tr>
      <w:tr w:rsidR="000D25D1" w:rsidTr="000F1DF9">
        <w:sdt>
          <w:sdtPr>
            <w:rPr>
              <w:rFonts w:cs="Times New Roman"/>
              <w:szCs w:val="24"/>
            </w:rPr>
            <w:alias w:val="TLCNumber"/>
            <w:tag w:val="TLCNumber"/>
            <w:id w:val="-542600604"/>
            <w:lock w:val="sdtLocked"/>
            <w:placeholder>
              <w:docPart w:val="4280E2E174B245E4AD250A4A1E0ECF8A"/>
            </w:placeholder>
            <w:showingPlcHdr/>
          </w:sdtPr>
          <w:sdtContent>
            <w:tc>
              <w:tcPr>
                <w:tcW w:w="2718" w:type="dxa"/>
              </w:tcPr>
              <w:p w:rsidR="000D25D1" w:rsidRPr="000F1DF9" w:rsidRDefault="000D25D1" w:rsidP="00C65088">
                <w:pPr>
                  <w:rPr>
                    <w:rFonts w:cs="Times New Roman"/>
                    <w:szCs w:val="24"/>
                  </w:rPr>
                </w:pPr>
              </w:p>
            </w:tc>
          </w:sdtContent>
        </w:sdt>
        <w:tc>
          <w:tcPr>
            <w:tcW w:w="6858" w:type="dxa"/>
          </w:tcPr>
          <w:p w:rsidR="000D25D1" w:rsidRPr="005C2A78" w:rsidRDefault="000D25D1" w:rsidP="00073EDD">
            <w:pPr>
              <w:jc w:val="right"/>
              <w:rPr>
                <w:rFonts w:cs="Times New Roman"/>
                <w:szCs w:val="24"/>
              </w:rPr>
            </w:pPr>
            <w:sdt>
              <w:sdtPr>
                <w:rPr>
                  <w:rFonts w:cs="Times New Roman"/>
                  <w:szCs w:val="24"/>
                </w:rPr>
                <w:alias w:val="Author Label"/>
                <w:tag w:val="By"/>
                <w:id w:val="72399597"/>
                <w:lock w:val="sdtLocked"/>
                <w:placeholder>
                  <w:docPart w:val="28B14B06E5C94381BB0FAC1F0713D5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B4124891A24D0EA8F4C09792F85A9C"/>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1F2C2012459D440F84D6B1B3D1C5048C"/>
                </w:placeholder>
                <w:showingPlcHdr/>
              </w:sdtPr>
              <w:sdtContent/>
            </w:sdt>
            <w:sdt>
              <w:sdtPr>
                <w:rPr>
                  <w:rFonts w:cs="Times New Roman"/>
                  <w:szCs w:val="24"/>
                </w:rPr>
                <w:alias w:val="DualSponsor"/>
                <w:tag w:val="DualSponsor"/>
                <w:id w:val="1029379812"/>
                <w:lock w:val="sdtContentLocked"/>
                <w:placeholder>
                  <w:docPart w:val="BC2DA95D770B4586967ABC8F5B0FD65D"/>
                </w:placeholder>
                <w:showingPlcHdr/>
              </w:sdtPr>
              <w:sdtContent/>
            </w:sdt>
          </w:p>
        </w:tc>
      </w:tr>
      <w:tr w:rsidR="000D25D1" w:rsidTr="000F1DF9">
        <w:tc>
          <w:tcPr>
            <w:tcW w:w="2718" w:type="dxa"/>
          </w:tcPr>
          <w:p w:rsidR="000D25D1" w:rsidRPr="00BC7495" w:rsidRDefault="000D25D1" w:rsidP="000F1DF9">
            <w:pPr>
              <w:rPr>
                <w:rFonts w:cs="Times New Roman"/>
                <w:szCs w:val="24"/>
              </w:rPr>
            </w:pPr>
          </w:p>
        </w:tc>
        <w:sdt>
          <w:sdtPr>
            <w:rPr>
              <w:rFonts w:cs="Times New Roman"/>
              <w:szCs w:val="24"/>
            </w:rPr>
            <w:alias w:val="Committee"/>
            <w:tag w:val="Committee"/>
            <w:id w:val="1914272295"/>
            <w:lock w:val="sdtContentLocked"/>
            <w:placeholder>
              <w:docPart w:val="0BA01415FC2E4782B15EBBC0C8A5158D"/>
            </w:placeholder>
          </w:sdtPr>
          <w:sdtContent>
            <w:tc>
              <w:tcPr>
                <w:tcW w:w="6858" w:type="dxa"/>
              </w:tcPr>
              <w:p w:rsidR="000D25D1" w:rsidRPr="00FF6471" w:rsidRDefault="000D25D1" w:rsidP="000F1DF9">
                <w:pPr>
                  <w:jc w:val="right"/>
                  <w:rPr>
                    <w:rFonts w:cs="Times New Roman"/>
                    <w:szCs w:val="24"/>
                  </w:rPr>
                </w:pPr>
                <w:r>
                  <w:rPr>
                    <w:rFonts w:cs="Times New Roman"/>
                    <w:szCs w:val="24"/>
                  </w:rPr>
                  <w:t>Local Government</w:t>
                </w:r>
              </w:p>
            </w:tc>
          </w:sdtContent>
        </w:sdt>
      </w:tr>
      <w:tr w:rsidR="000D25D1" w:rsidTr="000F1DF9">
        <w:tc>
          <w:tcPr>
            <w:tcW w:w="2718" w:type="dxa"/>
          </w:tcPr>
          <w:p w:rsidR="000D25D1" w:rsidRPr="00BC7495" w:rsidRDefault="000D25D1" w:rsidP="000F1DF9">
            <w:pPr>
              <w:rPr>
                <w:rFonts w:cs="Times New Roman"/>
                <w:szCs w:val="24"/>
              </w:rPr>
            </w:pPr>
          </w:p>
        </w:tc>
        <w:sdt>
          <w:sdtPr>
            <w:rPr>
              <w:rFonts w:cs="Times New Roman"/>
              <w:szCs w:val="24"/>
            </w:rPr>
            <w:alias w:val="Date"/>
            <w:tag w:val="DateContentControl"/>
            <w:id w:val="1178081906"/>
            <w:lock w:val="sdtLocked"/>
            <w:placeholder>
              <w:docPart w:val="76B5A00464214F1BA259C901584C3F36"/>
            </w:placeholder>
            <w:date w:fullDate="2021-06-04T00:00:00Z">
              <w:dateFormat w:val="M/d/yyyy"/>
              <w:lid w:val="en-US"/>
              <w:storeMappedDataAs w:val="dateTime"/>
              <w:calendar w:val="gregorian"/>
            </w:date>
          </w:sdtPr>
          <w:sdtContent>
            <w:tc>
              <w:tcPr>
                <w:tcW w:w="6858" w:type="dxa"/>
              </w:tcPr>
              <w:p w:rsidR="000D25D1" w:rsidRPr="00FF6471" w:rsidRDefault="000D25D1" w:rsidP="000F1DF9">
                <w:pPr>
                  <w:jc w:val="right"/>
                  <w:rPr>
                    <w:rFonts w:cs="Times New Roman"/>
                    <w:szCs w:val="24"/>
                  </w:rPr>
                </w:pPr>
                <w:r>
                  <w:rPr>
                    <w:rFonts w:cs="Times New Roman"/>
                    <w:szCs w:val="24"/>
                  </w:rPr>
                  <w:t>6/4/2021</w:t>
                </w:r>
              </w:p>
            </w:tc>
          </w:sdtContent>
        </w:sdt>
      </w:tr>
      <w:tr w:rsidR="000D25D1" w:rsidTr="000F1DF9">
        <w:tc>
          <w:tcPr>
            <w:tcW w:w="2718" w:type="dxa"/>
          </w:tcPr>
          <w:p w:rsidR="000D25D1" w:rsidRPr="00BC7495" w:rsidRDefault="000D25D1" w:rsidP="000F1DF9">
            <w:pPr>
              <w:rPr>
                <w:rFonts w:cs="Times New Roman"/>
                <w:szCs w:val="24"/>
              </w:rPr>
            </w:pPr>
          </w:p>
        </w:tc>
        <w:sdt>
          <w:sdtPr>
            <w:rPr>
              <w:rFonts w:cs="Times New Roman"/>
              <w:szCs w:val="24"/>
            </w:rPr>
            <w:alias w:val="BA Version"/>
            <w:tag w:val="BAVersion"/>
            <w:id w:val="-1685590809"/>
            <w:lock w:val="sdtContentLocked"/>
            <w:placeholder>
              <w:docPart w:val="F0BE26A361B14B44914CA8C5006CAEC7"/>
            </w:placeholder>
          </w:sdtPr>
          <w:sdtContent>
            <w:tc>
              <w:tcPr>
                <w:tcW w:w="6858" w:type="dxa"/>
              </w:tcPr>
              <w:p w:rsidR="000D25D1" w:rsidRPr="00FF6471" w:rsidRDefault="000D25D1" w:rsidP="000F1DF9">
                <w:pPr>
                  <w:jc w:val="right"/>
                  <w:rPr>
                    <w:rFonts w:cs="Times New Roman"/>
                    <w:szCs w:val="24"/>
                  </w:rPr>
                </w:pPr>
                <w:r>
                  <w:rPr>
                    <w:rFonts w:cs="Times New Roman"/>
                    <w:szCs w:val="24"/>
                  </w:rPr>
                  <w:t>Enrolled</w:t>
                </w:r>
              </w:p>
            </w:tc>
          </w:sdtContent>
        </w:sdt>
      </w:tr>
    </w:tbl>
    <w:p w:rsidR="000D25D1" w:rsidRPr="00FF6471" w:rsidRDefault="000D25D1" w:rsidP="000F1DF9">
      <w:pPr>
        <w:spacing w:after="0" w:line="240" w:lineRule="auto"/>
        <w:rPr>
          <w:rFonts w:cs="Times New Roman"/>
          <w:szCs w:val="24"/>
        </w:rPr>
      </w:pPr>
    </w:p>
    <w:p w:rsidR="000D25D1" w:rsidRPr="00FF6471" w:rsidRDefault="000D25D1" w:rsidP="000F1DF9">
      <w:pPr>
        <w:spacing w:after="0" w:line="240" w:lineRule="auto"/>
        <w:rPr>
          <w:rFonts w:cs="Times New Roman"/>
          <w:szCs w:val="24"/>
        </w:rPr>
      </w:pPr>
    </w:p>
    <w:p w:rsidR="000D25D1" w:rsidRPr="00FF6471" w:rsidRDefault="000D25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8EE9A627554C909867014E86CC69F0"/>
        </w:placeholder>
      </w:sdtPr>
      <w:sdtContent>
        <w:p w:rsidR="000D25D1" w:rsidRDefault="000D25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45D9B62EB44E77A3025CCA5506B4DF"/>
        </w:placeholder>
      </w:sdtPr>
      <w:sdtContent>
        <w:p w:rsidR="000D25D1" w:rsidRDefault="000D25D1" w:rsidP="00704EBE">
          <w:pPr>
            <w:pStyle w:val="NormalWeb"/>
            <w:spacing w:before="0" w:beforeAutospacing="0" w:after="0" w:afterAutospacing="0"/>
            <w:jc w:val="both"/>
            <w:divId w:val="143473144"/>
            <w:rPr>
              <w:rFonts w:eastAsia="Times New Roman"/>
              <w:bCs/>
            </w:rPr>
          </w:pPr>
        </w:p>
        <w:p w:rsidR="000D25D1" w:rsidRPr="00704EBE" w:rsidRDefault="000D25D1" w:rsidP="00704EBE">
          <w:pPr>
            <w:pStyle w:val="NormalWeb"/>
            <w:spacing w:before="0" w:beforeAutospacing="0" w:after="0" w:afterAutospacing="0"/>
            <w:jc w:val="both"/>
            <w:divId w:val="143473144"/>
          </w:pPr>
          <w:r w:rsidRPr="00704EBE">
            <w:t>S.B. 2185 is a local bill and only applies to Hidalgo County Water Improvement District No. 3 (district) and is bracketed to apply only to the City of McAllen.</w:t>
          </w:r>
        </w:p>
        <w:p w:rsidR="000D25D1" w:rsidRPr="00704EBE" w:rsidRDefault="000D25D1" w:rsidP="00704EBE">
          <w:pPr>
            <w:pStyle w:val="NormalWeb"/>
            <w:spacing w:before="0" w:beforeAutospacing="0" w:after="0" w:afterAutospacing="0"/>
            <w:jc w:val="both"/>
            <w:divId w:val="143473144"/>
          </w:pPr>
          <w:r w:rsidRPr="00704EBE">
            <w:t> </w:t>
          </w:r>
        </w:p>
        <w:p w:rsidR="000D25D1" w:rsidRPr="00704EBE" w:rsidRDefault="000D25D1" w:rsidP="00704EBE">
          <w:pPr>
            <w:pStyle w:val="NormalWeb"/>
            <w:spacing w:before="0" w:beforeAutospacing="0" w:after="0" w:afterAutospacing="0"/>
            <w:jc w:val="both"/>
            <w:divId w:val="143473144"/>
          </w:pPr>
          <w:r w:rsidRPr="00704EBE">
            <w:t>The district was formed in 1921 for the purposes of providing water to serve agricultural interests. This entity is a political subdivision of the State of Texas and a public body with statutory duties. Today, 97 percent of the water the district pumps and delivers is to the City of McAllen, including a small handful of citizens and fewer than ten (10) of the limited number of farmers in the territory that still flood irrigate. The City of McAllen accounts for approximately 84.7 percent of the district's operating revenue. The district has outlived its purpose and is driving up the cost of supplying water to citizens and businesses. It is costing taxpayers of the City of McAllen over $1 million per year for a layer of government that is no longer necessary for a growing city in 2021.</w:t>
          </w:r>
        </w:p>
        <w:p w:rsidR="000D25D1" w:rsidRPr="00704EBE" w:rsidRDefault="000D25D1" w:rsidP="00704EBE">
          <w:pPr>
            <w:pStyle w:val="NormalWeb"/>
            <w:spacing w:before="0" w:beforeAutospacing="0" w:after="0" w:afterAutospacing="0"/>
            <w:jc w:val="both"/>
            <w:divId w:val="143473144"/>
          </w:pPr>
          <w:r w:rsidRPr="00704EBE">
            <w:t> </w:t>
          </w:r>
        </w:p>
        <w:p w:rsidR="000D25D1" w:rsidRPr="00704EBE" w:rsidRDefault="000D25D1" w:rsidP="00704EBE">
          <w:pPr>
            <w:pStyle w:val="NormalWeb"/>
            <w:spacing w:before="0" w:beforeAutospacing="0" w:after="0" w:afterAutospacing="0"/>
            <w:jc w:val="both"/>
            <w:divId w:val="143473144"/>
          </w:pPr>
          <w:r w:rsidRPr="00704EBE">
            <w:t>The bill sets forth an option for the City of McAllen to dissolve the district and upon dissolution take over its obligations, rights, operation, and responsibilities. The City of McAllen is positioned to continue to serve those few agricultural customers without any disruption of services. The bill also contains safeguards to ensure that all current customers and farmers of the district continue receiving services. Further, the bill eliminates any flat tax paid by farmers if the district is dissolved.</w:t>
          </w:r>
        </w:p>
        <w:p w:rsidR="000D25D1" w:rsidRPr="00704EBE" w:rsidRDefault="000D25D1" w:rsidP="00704EBE">
          <w:pPr>
            <w:pStyle w:val="NormalWeb"/>
            <w:spacing w:before="0" w:beforeAutospacing="0" w:after="0" w:afterAutospacing="0"/>
            <w:jc w:val="both"/>
            <w:divId w:val="143473144"/>
          </w:pPr>
          <w:r w:rsidRPr="00704EBE">
            <w:t> </w:t>
          </w:r>
        </w:p>
        <w:p w:rsidR="000D25D1" w:rsidRPr="00704EBE" w:rsidRDefault="000D25D1" w:rsidP="00704EBE">
          <w:pPr>
            <w:pStyle w:val="NormalWeb"/>
            <w:spacing w:before="0" w:beforeAutospacing="0" w:after="0" w:afterAutospacing="0"/>
            <w:jc w:val="both"/>
            <w:divId w:val="143473144"/>
          </w:pPr>
          <w:r w:rsidRPr="00704EBE">
            <w:t>The district has a long history of mismanagement, as was identified by the State Auditor's Office in a report published in 2012. That report found that services were provided by businesses that were owned or operated by the individual who is both general manager of the district and president of the board of directors for the district. This is a conflict of interest and should not be permitted for any governmental entity. Not much improvement has been made since 2012. In 2019, the annual audit of the district again identified issues with procurement, including several purchases made without written approval. The general manager and the board of directors continue failing in their responsibility to follow procurement policies for contracts and remain inconsistent with handling matters regarding potential conflicts of interest.</w:t>
          </w:r>
        </w:p>
        <w:p w:rsidR="000D25D1" w:rsidRPr="00704EBE" w:rsidRDefault="000D25D1" w:rsidP="00704EBE">
          <w:pPr>
            <w:pStyle w:val="NormalWeb"/>
            <w:spacing w:before="0" w:beforeAutospacing="0" w:after="0" w:afterAutospacing="0"/>
            <w:jc w:val="both"/>
            <w:divId w:val="143473144"/>
          </w:pPr>
          <w:r w:rsidRPr="00704EBE">
            <w:t> </w:t>
          </w:r>
        </w:p>
        <w:p w:rsidR="000D25D1" w:rsidRPr="00704EBE" w:rsidRDefault="000D25D1" w:rsidP="00704EBE">
          <w:pPr>
            <w:pStyle w:val="NormalWeb"/>
            <w:spacing w:before="0" w:beforeAutospacing="0" w:after="0" w:afterAutospacing="0"/>
            <w:jc w:val="both"/>
            <w:divId w:val="143473144"/>
          </w:pPr>
          <w:r w:rsidRPr="00704EBE">
            <w:t>Year after year the citizens of McAllen support an obsolete, burdensome, and unnecessary layer of government. The district has outlived its purpose, lacks proper oversight, and is an unnecessary waste of taxpayer funds.</w:t>
          </w:r>
        </w:p>
        <w:p w:rsidR="000D25D1" w:rsidRPr="00D70925" w:rsidRDefault="000D25D1" w:rsidP="00704EBE">
          <w:pPr>
            <w:spacing w:after="0" w:line="240" w:lineRule="auto"/>
            <w:jc w:val="both"/>
            <w:rPr>
              <w:rFonts w:eastAsia="Times New Roman" w:cs="Times New Roman"/>
              <w:bCs/>
              <w:szCs w:val="24"/>
            </w:rPr>
          </w:pPr>
        </w:p>
      </w:sdtContent>
    </w:sdt>
    <w:p w:rsidR="000D25D1" w:rsidRDefault="000D25D1" w:rsidP="000D25D1">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0D25D1" w:rsidRDefault="000D25D1" w:rsidP="000D25D1">
      <w:pPr>
        <w:spacing w:after="0" w:line="240" w:lineRule="auto"/>
        <w:jc w:val="both"/>
        <w:rPr>
          <w:rFonts w:cs="Times New Roman"/>
          <w:szCs w:val="24"/>
        </w:rPr>
      </w:pPr>
    </w:p>
    <w:p w:rsidR="000D25D1" w:rsidRDefault="000D25D1" w:rsidP="000D25D1">
      <w:pPr>
        <w:spacing w:after="0" w:line="240" w:lineRule="auto"/>
        <w:jc w:val="both"/>
        <w:rPr>
          <w:rFonts w:eastAsia="Times New Roman" w:cs="Times New Roman"/>
          <w:b/>
          <w:szCs w:val="24"/>
          <w:u w:val="single"/>
        </w:rPr>
      </w:pPr>
      <w:r>
        <w:rPr>
          <w:rFonts w:cs="Times New Roman"/>
          <w:szCs w:val="24"/>
        </w:rPr>
        <w:t xml:space="preserve">S.B. 2185 </w:t>
      </w:r>
      <w:bookmarkStart w:id="1" w:name="AmendsCurrentLaw"/>
      <w:bookmarkEnd w:id="1"/>
      <w:r>
        <w:rPr>
          <w:rFonts w:cs="Times New Roman"/>
          <w:szCs w:val="24"/>
        </w:rPr>
        <w:t xml:space="preserve">amends current law </w:t>
      </w:r>
      <w:r w:rsidRPr="00704EBE">
        <w:rPr>
          <w:rFonts w:cs="Times New Roman"/>
          <w:szCs w:val="24"/>
        </w:rPr>
        <w:t>relating to restrictions on certain special districts.</w:t>
      </w:r>
    </w:p>
    <w:p w:rsidR="000D25D1" w:rsidRPr="00704EBE" w:rsidRDefault="000D25D1" w:rsidP="000D25D1">
      <w:pPr>
        <w:spacing w:after="0" w:line="240" w:lineRule="auto"/>
        <w:jc w:val="both"/>
        <w:rPr>
          <w:rFonts w:eastAsia="Times New Roman" w:cs="Times New Roman"/>
          <w:szCs w:val="24"/>
        </w:rPr>
      </w:pPr>
    </w:p>
    <w:p w:rsidR="000D25D1" w:rsidRPr="005C2A78" w:rsidRDefault="000D25D1" w:rsidP="000D25D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24339CAD0542CAB8C4AAA25D5EC11F"/>
          </w:placeholder>
        </w:sdtPr>
        <w:sdtContent>
          <w:r>
            <w:rPr>
              <w:rFonts w:eastAsia="Times New Roman" w:cs="Times New Roman"/>
              <w:b/>
              <w:szCs w:val="24"/>
              <w:u w:val="single"/>
            </w:rPr>
            <w:t>RULEMAKING AUTHORITY</w:t>
          </w:r>
        </w:sdtContent>
      </w:sdt>
    </w:p>
    <w:p w:rsidR="000D25D1" w:rsidRPr="006529C4" w:rsidRDefault="000D25D1" w:rsidP="000D25D1">
      <w:pPr>
        <w:spacing w:after="0" w:line="240" w:lineRule="auto"/>
        <w:jc w:val="both"/>
        <w:rPr>
          <w:rFonts w:cs="Times New Roman"/>
          <w:szCs w:val="24"/>
        </w:rPr>
      </w:pPr>
    </w:p>
    <w:p w:rsidR="000D25D1" w:rsidRPr="006529C4" w:rsidRDefault="000D25D1" w:rsidP="000D25D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25D1" w:rsidRPr="006529C4" w:rsidRDefault="000D25D1" w:rsidP="000D25D1">
      <w:pPr>
        <w:spacing w:after="0" w:line="240" w:lineRule="auto"/>
        <w:jc w:val="both"/>
        <w:rPr>
          <w:rFonts w:cs="Times New Roman"/>
          <w:szCs w:val="24"/>
        </w:rPr>
      </w:pPr>
    </w:p>
    <w:p w:rsidR="000D25D1" w:rsidRPr="005C2A78" w:rsidRDefault="000D25D1" w:rsidP="000D25D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E795376BB548E994534D4D1BF80EB2"/>
          </w:placeholder>
        </w:sdtPr>
        <w:sdtContent>
          <w:r>
            <w:rPr>
              <w:rFonts w:eastAsia="Times New Roman" w:cs="Times New Roman"/>
              <w:b/>
              <w:szCs w:val="24"/>
              <w:u w:val="single"/>
            </w:rPr>
            <w:t>SECTION BY SECTION ANALYSIS</w:t>
          </w:r>
        </w:sdtContent>
      </w:sdt>
    </w:p>
    <w:p w:rsidR="000D25D1" w:rsidRPr="005C2A78" w:rsidRDefault="000D25D1" w:rsidP="000D25D1">
      <w:pPr>
        <w:spacing w:after="0" w:line="240" w:lineRule="auto"/>
        <w:jc w:val="both"/>
        <w:rPr>
          <w:rFonts w:eastAsia="Times New Roman" w:cs="Times New Roman"/>
          <w:szCs w:val="24"/>
        </w:rPr>
      </w:pPr>
    </w:p>
    <w:p w:rsidR="000D25D1" w:rsidRPr="005C2A78" w:rsidRDefault="000D25D1" w:rsidP="000D25D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Defines "district."</w:t>
      </w:r>
    </w:p>
    <w:p w:rsidR="000D25D1" w:rsidRPr="005C2A78" w:rsidRDefault="000D25D1" w:rsidP="000D25D1">
      <w:pPr>
        <w:spacing w:after="0" w:line="240" w:lineRule="auto"/>
        <w:jc w:val="both"/>
        <w:rPr>
          <w:rFonts w:eastAsia="Times New Roman" w:cs="Times New Roman"/>
          <w:szCs w:val="24"/>
        </w:rPr>
      </w:pPr>
    </w:p>
    <w:p w:rsidR="000D25D1" w:rsidRPr="005C2A78" w:rsidRDefault="000D25D1" w:rsidP="000D25D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GENERAL MANAGER. Requires the general manager to </w:t>
      </w:r>
      <w:r w:rsidRPr="00704EBE">
        <w:rPr>
          <w:rFonts w:eastAsia="Times New Roman" w:cs="Times New Roman"/>
          <w:szCs w:val="24"/>
        </w:rPr>
        <w:t>b</w:t>
      </w:r>
      <w:r>
        <w:rPr>
          <w:rFonts w:eastAsia="Times New Roman" w:cs="Times New Roman"/>
          <w:szCs w:val="24"/>
        </w:rPr>
        <w:t>e an employee of the Hidalgo County Water Improvement District No. 3 (district). Provides that t</w:t>
      </w:r>
      <w:r w:rsidRPr="00704EBE">
        <w:rPr>
          <w:rFonts w:eastAsia="Times New Roman" w:cs="Times New Roman"/>
          <w:szCs w:val="24"/>
        </w:rPr>
        <w:t xml:space="preserve">he general manager serves at the pleasure of </w:t>
      </w:r>
      <w:r>
        <w:rPr>
          <w:rFonts w:eastAsia="Times New Roman" w:cs="Times New Roman"/>
          <w:szCs w:val="24"/>
        </w:rPr>
        <w:t>and reports only to the board of directors of the district (board). Prohibits t</w:t>
      </w:r>
      <w:r w:rsidRPr="00704EBE">
        <w:rPr>
          <w:rFonts w:eastAsia="Times New Roman" w:cs="Times New Roman"/>
          <w:szCs w:val="24"/>
        </w:rPr>
        <w:t xml:space="preserve">he general manager </w:t>
      </w:r>
      <w:r>
        <w:rPr>
          <w:rFonts w:eastAsia="Times New Roman" w:cs="Times New Roman"/>
          <w:szCs w:val="24"/>
        </w:rPr>
        <w:t>from serving</w:t>
      </w:r>
      <w:r w:rsidRPr="00704EBE">
        <w:rPr>
          <w:rFonts w:eastAsia="Times New Roman" w:cs="Times New Roman"/>
          <w:szCs w:val="24"/>
        </w:rPr>
        <w:t xml:space="preserve"> as a director on the board.</w:t>
      </w:r>
    </w:p>
    <w:p w:rsidR="000D25D1" w:rsidRPr="005C2A78" w:rsidRDefault="000D25D1" w:rsidP="000D25D1">
      <w:pPr>
        <w:spacing w:after="0" w:line="240" w:lineRule="auto"/>
        <w:jc w:val="both"/>
        <w:rPr>
          <w:rFonts w:eastAsia="Times New Roman" w:cs="Times New Roman"/>
          <w:szCs w:val="24"/>
        </w:rPr>
      </w:pPr>
    </w:p>
    <w:p w:rsidR="000D25D1" w:rsidRPr="00704EBE" w:rsidRDefault="000D25D1" w:rsidP="000D25D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EDUCATION PROGRAM. (a) Requires the board to </w:t>
      </w:r>
      <w:r w:rsidRPr="00704EBE">
        <w:rPr>
          <w:rFonts w:eastAsia="Times New Roman" w:cs="Times New Roman"/>
          <w:szCs w:val="24"/>
        </w:rPr>
        <w:t>establish a program of education for the district's directo</w:t>
      </w:r>
      <w:r>
        <w:rPr>
          <w:rFonts w:eastAsia="Times New Roman" w:cs="Times New Roman"/>
          <w:szCs w:val="24"/>
        </w:rPr>
        <w:t>rs that includes information on</w:t>
      </w:r>
      <w:r w:rsidRPr="00704EBE">
        <w:rPr>
          <w:rFonts w:eastAsia="Times New Roman" w:cs="Times New Roman"/>
          <w:szCs w:val="24"/>
        </w:rPr>
        <w:t> the his</w:t>
      </w:r>
      <w:r>
        <w:rPr>
          <w:rFonts w:eastAsia="Times New Roman" w:cs="Times New Roman"/>
          <w:szCs w:val="24"/>
        </w:rPr>
        <w:t>tory of the district;</w:t>
      </w:r>
      <w:r w:rsidRPr="00704EBE">
        <w:rPr>
          <w:rFonts w:eastAsia="Times New Roman" w:cs="Times New Roman"/>
          <w:szCs w:val="24"/>
        </w:rPr>
        <w:t> the</w:t>
      </w:r>
      <w:r>
        <w:rPr>
          <w:rFonts w:eastAsia="Times New Roman" w:cs="Times New Roman"/>
          <w:szCs w:val="24"/>
        </w:rPr>
        <w:t xml:space="preserve"> district's statutory authority;</w:t>
      </w:r>
      <w:r w:rsidRPr="00704EBE">
        <w:rPr>
          <w:rFonts w:eastAsia="Times New Roman" w:cs="Times New Roman"/>
          <w:szCs w:val="24"/>
        </w:rPr>
        <w:t> laws applicable to the district, including the requirements of Chapters 551 </w:t>
      </w:r>
      <w:r>
        <w:rPr>
          <w:rFonts w:eastAsia="Times New Roman" w:cs="Times New Roman"/>
          <w:szCs w:val="24"/>
        </w:rPr>
        <w:t xml:space="preserve">(Open Meetings) </w:t>
      </w:r>
      <w:r w:rsidRPr="00704EBE">
        <w:rPr>
          <w:rFonts w:eastAsia="Times New Roman" w:cs="Times New Roman"/>
          <w:szCs w:val="24"/>
        </w:rPr>
        <w:t>and 552</w:t>
      </w:r>
      <w:r>
        <w:rPr>
          <w:rFonts w:eastAsia="Times New Roman" w:cs="Times New Roman"/>
          <w:szCs w:val="24"/>
        </w:rPr>
        <w:t xml:space="preserve"> (Public Information), Government Code;</w:t>
      </w:r>
      <w:r w:rsidRPr="00704EBE">
        <w:rPr>
          <w:rFonts w:eastAsia="Times New Roman" w:cs="Times New Roman"/>
          <w:szCs w:val="24"/>
        </w:rPr>
        <w:t> relevant legal developments related to water</w:t>
      </w:r>
      <w:r>
        <w:rPr>
          <w:rFonts w:eastAsia="Times New Roman" w:cs="Times New Roman"/>
          <w:szCs w:val="24"/>
        </w:rPr>
        <w:t xml:space="preserve"> district governance;</w:t>
      </w:r>
      <w:r w:rsidRPr="00704EBE">
        <w:rPr>
          <w:rFonts w:eastAsia="Times New Roman" w:cs="Times New Roman"/>
          <w:szCs w:val="24"/>
        </w:rPr>
        <w:t> the duties and responsibilities of th</w:t>
      </w:r>
      <w:r>
        <w:rPr>
          <w:rFonts w:eastAsia="Times New Roman" w:cs="Times New Roman"/>
          <w:szCs w:val="24"/>
        </w:rPr>
        <w:t>e board;</w:t>
      </w:r>
      <w:r w:rsidRPr="00704EBE">
        <w:rPr>
          <w:rFonts w:eastAsia="Times New Roman" w:cs="Times New Roman"/>
          <w:szCs w:val="24"/>
        </w:rPr>
        <w:t> conflict of interest laws and other l</w:t>
      </w:r>
      <w:r>
        <w:rPr>
          <w:rFonts w:eastAsia="Times New Roman" w:cs="Times New Roman"/>
          <w:szCs w:val="24"/>
        </w:rPr>
        <w:t xml:space="preserve">aws related to public officials; and </w:t>
      </w:r>
      <w:r w:rsidRPr="00704EBE">
        <w:rPr>
          <w:rFonts w:eastAsia="Times New Roman" w:cs="Times New Roman"/>
          <w:szCs w:val="24"/>
        </w:rPr>
        <w:t>any applicable ethics policies adopted by the Texas Commission on Environmental Quality</w:t>
      </w:r>
      <w:r>
        <w:rPr>
          <w:rFonts w:eastAsia="Times New Roman" w:cs="Times New Roman"/>
          <w:szCs w:val="24"/>
        </w:rPr>
        <w:t xml:space="preserve"> (TCEQ)</w:t>
      </w:r>
      <w:r w:rsidRPr="00704EBE">
        <w:rPr>
          <w:rFonts w:eastAsia="Times New Roman" w:cs="Times New Roman"/>
          <w:szCs w:val="24"/>
        </w:rPr>
        <w:t xml:space="preserve"> or the Texas Ethics Commission.</w:t>
      </w:r>
    </w:p>
    <w:p w:rsidR="000D25D1" w:rsidRDefault="000D25D1" w:rsidP="000D25D1">
      <w:pPr>
        <w:spacing w:after="0" w:line="240" w:lineRule="auto"/>
        <w:jc w:val="both"/>
        <w:rPr>
          <w:rFonts w:eastAsia="Times New Roman" w:cs="Times New Roman"/>
          <w:szCs w:val="24"/>
        </w:rPr>
      </w:pPr>
    </w:p>
    <w:p w:rsidR="000D25D1" w:rsidRDefault="000D25D1" w:rsidP="000D25D1">
      <w:pPr>
        <w:spacing w:after="0" w:line="240" w:lineRule="auto"/>
        <w:ind w:left="720"/>
        <w:jc w:val="both"/>
        <w:rPr>
          <w:rFonts w:eastAsia="Times New Roman" w:cs="Times New Roman"/>
          <w:szCs w:val="24"/>
        </w:rPr>
      </w:pPr>
      <w:r>
        <w:rPr>
          <w:rFonts w:eastAsia="Times New Roman" w:cs="Times New Roman"/>
          <w:szCs w:val="24"/>
        </w:rPr>
        <w:t>(b) Requires t</w:t>
      </w:r>
      <w:r w:rsidRPr="00704EBE">
        <w:rPr>
          <w:rFonts w:eastAsia="Times New Roman" w:cs="Times New Roman"/>
          <w:szCs w:val="24"/>
        </w:rPr>
        <w:t xml:space="preserve">he district </w:t>
      </w:r>
      <w:r>
        <w:rPr>
          <w:rFonts w:eastAsia="Times New Roman" w:cs="Times New Roman"/>
          <w:szCs w:val="24"/>
        </w:rPr>
        <w:t>to</w:t>
      </w:r>
      <w:r w:rsidRPr="00704EBE">
        <w:rPr>
          <w:rFonts w:eastAsia="Times New Roman" w:cs="Times New Roman"/>
          <w:szCs w:val="24"/>
        </w:rPr>
        <w:t xml:space="preserve"> pay any costs associated with the development of the education program from district revenue.</w:t>
      </w:r>
    </w:p>
    <w:p w:rsidR="000D25D1" w:rsidRPr="00704EBE" w:rsidRDefault="000D25D1" w:rsidP="000D25D1">
      <w:pPr>
        <w:spacing w:after="0" w:line="240" w:lineRule="auto"/>
        <w:ind w:left="720"/>
        <w:jc w:val="both"/>
        <w:rPr>
          <w:rFonts w:eastAsia="Times New Roman" w:cs="Times New Roman"/>
          <w:szCs w:val="24"/>
        </w:rPr>
      </w:pPr>
    </w:p>
    <w:p w:rsidR="000D25D1" w:rsidRDefault="000D25D1" w:rsidP="000D25D1">
      <w:pPr>
        <w:spacing w:after="0" w:line="240" w:lineRule="auto"/>
        <w:ind w:left="720"/>
        <w:jc w:val="both"/>
        <w:rPr>
          <w:rFonts w:eastAsia="Times New Roman" w:cs="Times New Roman"/>
          <w:szCs w:val="24"/>
        </w:rPr>
      </w:pPr>
      <w:r>
        <w:rPr>
          <w:rFonts w:eastAsia="Times New Roman" w:cs="Times New Roman"/>
          <w:szCs w:val="24"/>
        </w:rPr>
        <w:t>(c) Authorizes t</w:t>
      </w:r>
      <w:r w:rsidRPr="00704EBE">
        <w:rPr>
          <w:rFonts w:eastAsia="Times New Roman" w:cs="Times New Roman"/>
          <w:szCs w:val="24"/>
        </w:rPr>
        <w:t xml:space="preserve">he education program </w:t>
      </w:r>
      <w:r>
        <w:rPr>
          <w:rFonts w:eastAsia="Times New Roman" w:cs="Times New Roman"/>
          <w:szCs w:val="24"/>
        </w:rPr>
        <w:t>to</w:t>
      </w:r>
      <w:r w:rsidRPr="00704EBE">
        <w:rPr>
          <w:rFonts w:eastAsia="Times New Roman" w:cs="Times New Roman"/>
          <w:szCs w:val="24"/>
        </w:rPr>
        <w:t xml:space="preserve"> include training provided by an organization offering courses that have been appro</w:t>
      </w:r>
      <w:r>
        <w:rPr>
          <w:rFonts w:eastAsia="Times New Roman" w:cs="Times New Roman"/>
          <w:szCs w:val="24"/>
        </w:rPr>
        <w:t>ved by TCEQ</w:t>
      </w:r>
      <w:r w:rsidRPr="00704EBE">
        <w:rPr>
          <w:rFonts w:eastAsia="Times New Roman" w:cs="Times New Roman"/>
          <w:szCs w:val="24"/>
        </w:rPr>
        <w:t>.</w:t>
      </w:r>
    </w:p>
    <w:p w:rsidR="000D25D1" w:rsidRPr="00704EBE" w:rsidRDefault="000D25D1" w:rsidP="000D25D1">
      <w:pPr>
        <w:spacing w:after="0" w:line="240" w:lineRule="auto"/>
        <w:ind w:left="720"/>
        <w:jc w:val="both"/>
        <w:rPr>
          <w:rFonts w:eastAsia="Times New Roman" w:cs="Times New Roman"/>
          <w:szCs w:val="24"/>
        </w:rPr>
      </w:pPr>
    </w:p>
    <w:p w:rsidR="000D25D1" w:rsidRDefault="000D25D1" w:rsidP="000D25D1">
      <w:pPr>
        <w:spacing w:after="0" w:line="240" w:lineRule="auto"/>
        <w:ind w:left="720"/>
        <w:jc w:val="both"/>
        <w:rPr>
          <w:rFonts w:eastAsia="Times New Roman" w:cs="Times New Roman"/>
          <w:szCs w:val="24"/>
        </w:rPr>
      </w:pPr>
      <w:r>
        <w:rPr>
          <w:rFonts w:eastAsia="Times New Roman" w:cs="Times New Roman"/>
          <w:szCs w:val="24"/>
        </w:rPr>
        <w:t>(d) Authorizes t</w:t>
      </w:r>
      <w:r w:rsidRPr="00704EBE">
        <w:rPr>
          <w:rFonts w:eastAsia="Times New Roman" w:cs="Times New Roman"/>
          <w:szCs w:val="24"/>
        </w:rPr>
        <w:t xml:space="preserve">he board </w:t>
      </w:r>
      <w:r>
        <w:rPr>
          <w:rFonts w:eastAsia="Times New Roman" w:cs="Times New Roman"/>
          <w:szCs w:val="24"/>
        </w:rPr>
        <w:t>to</w:t>
      </w:r>
      <w:r w:rsidRPr="00704EBE">
        <w:rPr>
          <w:rFonts w:eastAsia="Times New Roman" w:cs="Times New Roman"/>
          <w:szCs w:val="24"/>
        </w:rPr>
        <w:t xml:space="preserve"> adopt bylaws modifying the education program as necessary to meet district needs.</w:t>
      </w:r>
    </w:p>
    <w:p w:rsidR="000D25D1" w:rsidRDefault="000D25D1" w:rsidP="000D25D1">
      <w:pPr>
        <w:spacing w:after="0" w:line="240" w:lineRule="auto"/>
        <w:jc w:val="both"/>
        <w:rPr>
          <w:rFonts w:eastAsia="Times New Roman" w:cs="Times New Roman"/>
          <w:szCs w:val="24"/>
        </w:rPr>
      </w:pPr>
    </w:p>
    <w:p w:rsidR="000D25D1" w:rsidRDefault="000D25D1" w:rsidP="000D25D1">
      <w:pPr>
        <w:spacing w:after="0" w:line="240" w:lineRule="auto"/>
        <w:jc w:val="both"/>
        <w:rPr>
          <w:rFonts w:eastAsia="Times New Roman" w:cs="Times New Roman"/>
          <w:szCs w:val="24"/>
        </w:rPr>
      </w:pPr>
      <w:r>
        <w:rPr>
          <w:rFonts w:eastAsia="Times New Roman" w:cs="Times New Roman"/>
          <w:szCs w:val="24"/>
        </w:rPr>
        <w:t xml:space="preserve">SECTION 4. EDUCATION FOR DIRECTORS. (a) Requires each director of the district to </w:t>
      </w:r>
      <w:r w:rsidRPr="00704EBE">
        <w:rPr>
          <w:rFonts w:eastAsia="Times New Roman" w:cs="Times New Roman"/>
          <w:szCs w:val="24"/>
        </w:rPr>
        <w:t>complete the education program established under Section 3 of this Act before the first anniversary of the date on which the dire</w:t>
      </w:r>
      <w:r>
        <w:rPr>
          <w:rFonts w:eastAsia="Times New Roman" w:cs="Times New Roman"/>
          <w:szCs w:val="24"/>
        </w:rPr>
        <w:t>ctor was appointed or elected. Requires a</w:t>
      </w:r>
      <w:r w:rsidRPr="00704EBE">
        <w:rPr>
          <w:rFonts w:eastAsia="Times New Roman" w:cs="Times New Roman"/>
          <w:szCs w:val="24"/>
        </w:rPr>
        <w:t xml:space="preserve"> director serving on the board on the effective date of this Act </w:t>
      </w:r>
      <w:r>
        <w:rPr>
          <w:rFonts w:eastAsia="Times New Roman" w:cs="Times New Roman"/>
          <w:szCs w:val="24"/>
        </w:rPr>
        <w:t>to</w:t>
      </w:r>
      <w:r w:rsidRPr="00704EBE">
        <w:rPr>
          <w:rFonts w:eastAsia="Times New Roman" w:cs="Times New Roman"/>
          <w:szCs w:val="24"/>
        </w:rPr>
        <w:t xml:space="preserve"> complete the education program not later than September 1, 2022.</w:t>
      </w:r>
    </w:p>
    <w:p w:rsidR="000D25D1" w:rsidRDefault="000D25D1" w:rsidP="000D25D1">
      <w:pPr>
        <w:spacing w:after="0" w:line="240" w:lineRule="auto"/>
        <w:jc w:val="both"/>
        <w:rPr>
          <w:rFonts w:eastAsia="Times New Roman" w:cs="Times New Roman"/>
          <w:szCs w:val="24"/>
        </w:rPr>
      </w:pPr>
    </w:p>
    <w:p w:rsidR="000D25D1" w:rsidRPr="00704EBE" w:rsidRDefault="000D25D1" w:rsidP="000D25D1">
      <w:pPr>
        <w:spacing w:after="0" w:line="240" w:lineRule="auto"/>
        <w:ind w:left="720"/>
        <w:jc w:val="both"/>
        <w:rPr>
          <w:rFonts w:eastAsia="Times New Roman" w:cs="Times New Roman"/>
          <w:szCs w:val="24"/>
        </w:rPr>
      </w:pPr>
      <w:r>
        <w:rPr>
          <w:rFonts w:eastAsia="Times New Roman" w:cs="Times New Roman"/>
          <w:szCs w:val="24"/>
        </w:rPr>
        <w:t>(b) Requires t</w:t>
      </w:r>
      <w:r w:rsidRPr="00704EBE">
        <w:rPr>
          <w:rFonts w:eastAsia="Times New Roman" w:cs="Times New Roman"/>
          <w:szCs w:val="24"/>
        </w:rPr>
        <w:t xml:space="preserve">he district </w:t>
      </w:r>
      <w:r>
        <w:rPr>
          <w:rFonts w:eastAsia="Times New Roman" w:cs="Times New Roman"/>
          <w:szCs w:val="24"/>
        </w:rPr>
        <w:t>to</w:t>
      </w:r>
      <w:r w:rsidRPr="00704EBE">
        <w:rPr>
          <w:rFonts w:eastAsia="Times New Roman" w:cs="Times New Roman"/>
          <w:szCs w:val="24"/>
        </w:rPr>
        <w:t xml:space="preserve"> reimburse a director of the district for the reasonable expenses incurred by the director in attending the education program.</w:t>
      </w:r>
    </w:p>
    <w:p w:rsidR="000D25D1" w:rsidRDefault="000D25D1" w:rsidP="000D25D1">
      <w:pPr>
        <w:spacing w:after="0" w:line="240" w:lineRule="auto"/>
        <w:ind w:left="720"/>
        <w:jc w:val="both"/>
        <w:rPr>
          <w:rFonts w:eastAsia="Times New Roman" w:cs="Times New Roman"/>
          <w:szCs w:val="24"/>
        </w:rPr>
      </w:pPr>
    </w:p>
    <w:p w:rsidR="000D25D1" w:rsidRPr="00704EBE" w:rsidRDefault="000D25D1" w:rsidP="000D25D1">
      <w:pPr>
        <w:spacing w:after="0" w:line="240" w:lineRule="auto"/>
        <w:ind w:left="720"/>
        <w:jc w:val="both"/>
        <w:rPr>
          <w:rFonts w:eastAsia="Times New Roman" w:cs="Times New Roman"/>
          <w:szCs w:val="24"/>
        </w:rPr>
      </w:pPr>
      <w:r>
        <w:rPr>
          <w:rFonts w:eastAsia="Times New Roman" w:cs="Times New Roman"/>
          <w:szCs w:val="24"/>
        </w:rPr>
        <w:t>(c) Requires a</w:t>
      </w:r>
      <w:r w:rsidRPr="00704EBE">
        <w:rPr>
          <w:rFonts w:eastAsia="Times New Roman" w:cs="Times New Roman"/>
          <w:szCs w:val="24"/>
        </w:rPr>
        <w:t xml:space="preserve"> director of the district who is elected to serve a subsequent term </w:t>
      </w:r>
      <w:r>
        <w:rPr>
          <w:rFonts w:eastAsia="Times New Roman" w:cs="Times New Roman"/>
          <w:szCs w:val="24"/>
        </w:rPr>
        <w:t>to</w:t>
      </w:r>
      <w:r w:rsidRPr="00704EBE">
        <w:rPr>
          <w:rFonts w:eastAsia="Times New Roman" w:cs="Times New Roman"/>
          <w:szCs w:val="24"/>
        </w:rPr>
        <w:t xml:space="preserve"> fulfill the education requirements specified by district bylaws.</w:t>
      </w:r>
    </w:p>
    <w:p w:rsidR="000D25D1" w:rsidRPr="00704EBE" w:rsidRDefault="000D25D1" w:rsidP="000D25D1">
      <w:pPr>
        <w:spacing w:after="0" w:line="240" w:lineRule="auto"/>
        <w:jc w:val="both"/>
        <w:rPr>
          <w:rFonts w:eastAsia="Times New Roman" w:cs="Times New Roman"/>
          <w:szCs w:val="24"/>
        </w:rPr>
      </w:pPr>
    </w:p>
    <w:p w:rsidR="000D25D1" w:rsidRPr="00704EBE" w:rsidRDefault="000D25D1" w:rsidP="000D25D1">
      <w:pPr>
        <w:spacing w:after="0" w:line="240" w:lineRule="auto"/>
        <w:jc w:val="both"/>
        <w:rPr>
          <w:rFonts w:eastAsia="Times New Roman" w:cs="Times New Roman"/>
          <w:szCs w:val="24"/>
        </w:rPr>
      </w:pPr>
      <w:r>
        <w:rPr>
          <w:rFonts w:eastAsia="Times New Roman" w:cs="Times New Roman"/>
          <w:szCs w:val="24"/>
        </w:rPr>
        <w:t>SECTION 5. PROHIBITED CONDUCT FOR DIRECTORS AND DISTRICT EMPLOYEES.</w:t>
      </w:r>
      <w:r w:rsidRPr="00704EBE">
        <w:rPr>
          <w:rFonts w:ascii="Consolas" w:eastAsia="Times New Roman" w:hAnsi="Consolas" w:cs="Courier New"/>
          <w:color w:val="333333"/>
          <w:sz w:val="20"/>
          <w:szCs w:val="20"/>
        </w:rPr>
        <w:t xml:space="preserve"> </w:t>
      </w:r>
      <w:r>
        <w:rPr>
          <w:rFonts w:eastAsia="Times New Roman" w:cs="Times New Roman"/>
          <w:szCs w:val="24"/>
        </w:rPr>
        <w:t>Prohibits a</w:t>
      </w:r>
      <w:r w:rsidRPr="00704EBE">
        <w:rPr>
          <w:rFonts w:eastAsia="Times New Roman" w:cs="Times New Roman"/>
          <w:szCs w:val="24"/>
        </w:rPr>
        <w:t xml:space="preserve"> director of the district or a district employee </w:t>
      </w:r>
      <w:r>
        <w:rPr>
          <w:rFonts w:eastAsia="Times New Roman" w:cs="Times New Roman"/>
          <w:szCs w:val="24"/>
        </w:rPr>
        <w:t>from</w:t>
      </w:r>
      <w:r w:rsidRPr="00704EBE">
        <w:rPr>
          <w:rFonts w:eastAsia="Times New Roman" w:cs="Times New Roman"/>
          <w:szCs w:val="24"/>
        </w:rPr>
        <w:t>:</w:t>
      </w:r>
    </w:p>
    <w:p w:rsidR="000D25D1" w:rsidRDefault="000D25D1" w:rsidP="000D25D1">
      <w:pPr>
        <w:spacing w:after="0" w:line="240" w:lineRule="auto"/>
        <w:jc w:val="both"/>
        <w:rPr>
          <w:rFonts w:eastAsia="Times New Roman" w:cs="Times New Roman"/>
          <w:szCs w:val="24"/>
        </w:rPr>
      </w:pPr>
    </w:p>
    <w:p w:rsidR="000D25D1" w:rsidRPr="00704EBE" w:rsidRDefault="000D25D1" w:rsidP="000D25D1">
      <w:pPr>
        <w:spacing w:after="0" w:line="240" w:lineRule="auto"/>
        <w:ind w:left="720"/>
        <w:jc w:val="both"/>
        <w:rPr>
          <w:rFonts w:eastAsia="Times New Roman" w:cs="Times New Roman"/>
          <w:szCs w:val="24"/>
        </w:rPr>
      </w:pPr>
      <w:r>
        <w:rPr>
          <w:rFonts w:eastAsia="Times New Roman" w:cs="Times New Roman"/>
          <w:szCs w:val="24"/>
        </w:rPr>
        <w:t>(1) </w:t>
      </w:r>
      <w:r w:rsidRPr="00704EBE">
        <w:rPr>
          <w:rFonts w:eastAsia="Times New Roman" w:cs="Times New Roman"/>
          <w:szCs w:val="24"/>
        </w:rPr>
        <w:t>accept</w:t>
      </w:r>
      <w:r>
        <w:rPr>
          <w:rFonts w:eastAsia="Times New Roman" w:cs="Times New Roman"/>
          <w:szCs w:val="24"/>
        </w:rPr>
        <w:t>ing</w:t>
      </w:r>
      <w:r w:rsidRPr="00704EBE">
        <w:rPr>
          <w:rFonts w:eastAsia="Times New Roman" w:cs="Times New Roman"/>
          <w:szCs w:val="24"/>
        </w:rPr>
        <w:t xml:space="preserve"> or solicit</w:t>
      </w:r>
      <w:r>
        <w:rPr>
          <w:rFonts w:eastAsia="Times New Roman" w:cs="Times New Roman"/>
          <w:szCs w:val="24"/>
        </w:rPr>
        <w:t>ing</w:t>
      </w:r>
      <w:r w:rsidRPr="00704EBE">
        <w:rPr>
          <w:rFonts w:eastAsia="Times New Roman" w:cs="Times New Roman"/>
          <w:szCs w:val="24"/>
        </w:rPr>
        <w:t xml:space="preserve"> any gift, favor, or service that:</w:t>
      </w:r>
    </w:p>
    <w:p w:rsidR="000D25D1" w:rsidRDefault="000D25D1" w:rsidP="000D25D1">
      <w:pPr>
        <w:spacing w:after="0" w:line="240" w:lineRule="auto"/>
        <w:ind w:left="720"/>
        <w:jc w:val="both"/>
        <w:rPr>
          <w:rFonts w:eastAsia="Times New Roman" w:cs="Times New Roman"/>
          <w:szCs w:val="24"/>
        </w:rPr>
      </w:pPr>
    </w:p>
    <w:p w:rsidR="000D25D1" w:rsidRPr="00704EBE" w:rsidRDefault="000D25D1" w:rsidP="000D25D1">
      <w:pPr>
        <w:spacing w:after="0" w:line="240" w:lineRule="auto"/>
        <w:ind w:left="1440"/>
        <w:jc w:val="both"/>
        <w:rPr>
          <w:rFonts w:eastAsia="Times New Roman" w:cs="Times New Roman"/>
          <w:szCs w:val="24"/>
        </w:rPr>
      </w:pPr>
      <w:r>
        <w:rPr>
          <w:rFonts w:eastAsia="Times New Roman" w:cs="Times New Roman"/>
          <w:szCs w:val="24"/>
        </w:rPr>
        <w:t>(A)</w:t>
      </w:r>
      <w:r w:rsidRPr="00704EBE">
        <w:rPr>
          <w:rFonts w:eastAsia="Times New Roman" w:cs="Times New Roman"/>
          <w:szCs w:val="24"/>
        </w:rPr>
        <w:t> might reasonably influence the director or employee in the discharge of an official duty; or</w:t>
      </w:r>
    </w:p>
    <w:p w:rsidR="000D25D1" w:rsidRDefault="000D25D1" w:rsidP="000D25D1">
      <w:pPr>
        <w:spacing w:after="0" w:line="240" w:lineRule="auto"/>
        <w:ind w:left="1440"/>
        <w:jc w:val="both"/>
        <w:rPr>
          <w:rFonts w:eastAsia="Times New Roman" w:cs="Times New Roman"/>
          <w:szCs w:val="24"/>
        </w:rPr>
      </w:pPr>
    </w:p>
    <w:p w:rsidR="000D25D1" w:rsidRPr="00704EBE" w:rsidRDefault="000D25D1" w:rsidP="000D25D1">
      <w:pPr>
        <w:spacing w:after="0" w:line="240" w:lineRule="auto"/>
        <w:ind w:left="1440"/>
        <w:jc w:val="both"/>
        <w:rPr>
          <w:rFonts w:eastAsia="Times New Roman" w:cs="Times New Roman"/>
          <w:szCs w:val="24"/>
        </w:rPr>
      </w:pPr>
      <w:r>
        <w:rPr>
          <w:rFonts w:eastAsia="Times New Roman" w:cs="Times New Roman"/>
          <w:szCs w:val="24"/>
        </w:rPr>
        <w:t>(B)</w:t>
      </w:r>
      <w:r w:rsidRPr="00704EBE">
        <w:rPr>
          <w:rFonts w:eastAsia="Times New Roman" w:cs="Times New Roman"/>
          <w:szCs w:val="24"/>
        </w:rPr>
        <w:t> the director or employee knows or should know is offered with the intent to influence the director's or employee's official conduct;</w:t>
      </w:r>
    </w:p>
    <w:p w:rsidR="000D25D1" w:rsidRDefault="000D25D1" w:rsidP="000D25D1">
      <w:pPr>
        <w:spacing w:after="0" w:line="240" w:lineRule="auto"/>
        <w:ind w:left="720"/>
        <w:jc w:val="both"/>
        <w:rPr>
          <w:rFonts w:eastAsia="Times New Roman" w:cs="Times New Roman"/>
          <w:szCs w:val="24"/>
        </w:rPr>
      </w:pPr>
    </w:p>
    <w:p w:rsidR="000D25D1" w:rsidRPr="00704EBE" w:rsidRDefault="000D25D1" w:rsidP="000D25D1">
      <w:pPr>
        <w:spacing w:after="0" w:line="240" w:lineRule="auto"/>
        <w:ind w:left="720"/>
        <w:jc w:val="both"/>
        <w:rPr>
          <w:rFonts w:eastAsia="Times New Roman" w:cs="Times New Roman"/>
          <w:szCs w:val="24"/>
        </w:rPr>
      </w:pPr>
      <w:r>
        <w:rPr>
          <w:rFonts w:eastAsia="Times New Roman" w:cs="Times New Roman"/>
          <w:szCs w:val="24"/>
        </w:rPr>
        <w:t>(2) accepting</w:t>
      </w:r>
      <w:r w:rsidRPr="00704EBE">
        <w:rPr>
          <w:rFonts w:eastAsia="Times New Roman" w:cs="Times New Roman"/>
          <w:szCs w:val="24"/>
        </w:rPr>
        <w:t xml:space="preserve"> other employment or </w:t>
      </w:r>
      <w:r>
        <w:rPr>
          <w:rFonts w:eastAsia="Times New Roman" w:cs="Times New Roman"/>
          <w:szCs w:val="24"/>
        </w:rPr>
        <w:t>engaging</w:t>
      </w:r>
      <w:r w:rsidRPr="00704EBE">
        <w:rPr>
          <w:rFonts w:eastAsia="Times New Roman" w:cs="Times New Roman"/>
          <w:szCs w:val="24"/>
        </w:rPr>
        <w:t xml:space="preserve"> in a business or professional activity that the director or employee might reasonably expect would require or induce the director or employee to disclose confidential information acquired in the course of the director's or employee's duties under this chapter;</w:t>
      </w:r>
    </w:p>
    <w:p w:rsidR="000D25D1" w:rsidRDefault="000D25D1" w:rsidP="000D25D1">
      <w:pPr>
        <w:spacing w:after="0" w:line="240" w:lineRule="auto"/>
        <w:ind w:left="720"/>
        <w:jc w:val="both"/>
        <w:rPr>
          <w:rFonts w:eastAsia="Times New Roman" w:cs="Times New Roman"/>
          <w:szCs w:val="24"/>
        </w:rPr>
      </w:pPr>
    </w:p>
    <w:p w:rsidR="000D25D1" w:rsidRPr="00704EBE" w:rsidRDefault="000D25D1" w:rsidP="000D25D1">
      <w:pPr>
        <w:spacing w:after="0" w:line="240" w:lineRule="auto"/>
        <w:ind w:left="720"/>
        <w:jc w:val="both"/>
        <w:rPr>
          <w:rFonts w:eastAsia="Times New Roman" w:cs="Times New Roman"/>
          <w:szCs w:val="24"/>
        </w:rPr>
      </w:pPr>
      <w:r>
        <w:rPr>
          <w:rFonts w:eastAsia="Times New Roman" w:cs="Times New Roman"/>
          <w:szCs w:val="24"/>
        </w:rPr>
        <w:t>(3) accepting</w:t>
      </w:r>
      <w:r w:rsidRPr="00704EBE">
        <w:rPr>
          <w:rFonts w:eastAsia="Times New Roman" w:cs="Times New Roman"/>
          <w:szCs w:val="24"/>
        </w:rPr>
        <w:t xml:space="preserve"> other employment or compensation that could reasonably be expected to impair the director's or employee's independent judgment in the performance of the director's or employee's duties under this chapter;</w:t>
      </w:r>
    </w:p>
    <w:p w:rsidR="000D25D1" w:rsidRDefault="000D25D1" w:rsidP="000D25D1">
      <w:pPr>
        <w:spacing w:after="0" w:line="240" w:lineRule="auto"/>
        <w:ind w:left="720"/>
        <w:jc w:val="both"/>
        <w:rPr>
          <w:rFonts w:eastAsia="Times New Roman" w:cs="Times New Roman"/>
          <w:szCs w:val="24"/>
        </w:rPr>
      </w:pPr>
    </w:p>
    <w:p w:rsidR="000D25D1" w:rsidRPr="00704EBE" w:rsidRDefault="000D25D1" w:rsidP="000D25D1">
      <w:pPr>
        <w:spacing w:after="0" w:line="240" w:lineRule="auto"/>
        <w:ind w:left="720"/>
        <w:jc w:val="both"/>
        <w:rPr>
          <w:rFonts w:eastAsia="Times New Roman" w:cs="Times New Roman"/>
          <w:szCs w:val="24"/>
        </w:rPr>
      </w:pPr>
      <w:r>
        <w:rPr>
          <w:rFonts w:eastAsia="Times New Roman" w:cs="Times New Roman"/>
          <w:szCs w:val="24"/>
        </w:rPr>
        <w:t>(4) making</w:t>
      </w:r>
      <w:r w:rsidRPr="00704EBE">
        <w:rPr>
          <w:rFonts w:eastAsia="Times New Roman" w:cs="Times New Roman"/>
          <w:szCs w:val="24"/>
        </w:rPr>
        <w:t xml:space="preserve"> personal investments that could reasonably be expected to create a substantial conflict between the director's or employee's private interest and the interest of the district;</w:t>
      </w:r>
    </w:p>
    <w:p w:rsidR="000D25D1" w:rsidRDefault="000D25D1" w:rsidP="000D25D1">
      <w:pPr>
        <w:spacing w:after="0" w:line="240" w:lineRule="auto"/>
        <w:ind w:left="720"/>
        <w:jc w:val="both"/>
        <w:rPr>
          <w:rFonts w:eastAsia="Times New Roman" w:cs="Times New Roman"/>
          <w:szCs w:val="24"/>
        </w:rPr>
      </w:pPr>
    </w:p>
    <w:p w:rsidR="000D25D1" w:rsidRPr="00704EBE" w:rsidRDefault="000D25D1" w:rsidP="000D25D1">
      <w:pPr>
        <w:spacing w:after="0" w:line="240" w:lineRule="auto"/>
        <w:ind w:left="720"/>
        <w:jc w:val="both"/>
        <w:rPr>
          <w:rFonts w:eastAsia="Times New Roman" w:cs="Times New Roman"/>
          <w:szCs w:val="24"/>
        </w:rPr>
      </w:pPr>
      <w:r>
        <w:rPr>
          <w:rFonts w:eastAsia="Times New Roman" w:cs="Times New Roman"/>
          <w:szCs w:val="24"/>
        </w:rPr>
        <w:t>(5) i</w:t>
      </w:r>
      <w:r w:rsidRPr="00704EBE">
        <w:rPr>
          <w:rFonts w:eastAsia="Times New Roman" w:cs="Times New Roman"/>
          <w:szCs w:val="24"/>
        </w:rPr>
        <w:t>ntentionally or knowingly solicit</w:t>
      </w:r>
      <w:r>
        <w:rPr>
          <w:rFonts w:eastAsia="Times New Roman" w:cs="Times New Roman"/>
          <w:szCs w:val="24"/>
        </w:rPr>
        <w:t>ing</w:t>
      </w:r>
      <w:r w:rsidRPr="00704EBE">
        <w:rPr>
          <w:rFonts w:eastAsia="Times New Roman" w:cs="Times New Roman"/>
          <w:szCs w:val="24"/>
        </w:rPr>
        <w:t>, accept</w:t>
      </w:r>
      <w:r>
        <w:rPr>
          <w:rFonts w:eastAsia="Times New Roman" w:cs="Times New Roman"/>
          <w:szCs w:val="24"/>
        </w:rPr>
        <w:t>ing</w:t>
      </w:r>
      <w:r w:rsidRPr="00704EBE">
        <w:rPr>
          <w:rFonts w:eastAsia="Times New Roman" w:cs="Times New Roman"/>
          <w:szCs w:val="24"/>
        </w:rPr>
        <w:t>, or agree</w:t>
      </w:r>
      <w:r>
        <w:rPr>
          <w:rFonts w:eastAsia="Times New Roman" w:cs="Times New Roman"/>
          <w:szCs w:val="24"/>
        </w:rPr>
        <w:t>ing</w:t>
      </w:r>
      <w:r w:rsidRPr="00704EBE">
        <w:rPr>
          <w:rFonts w:eastAsia="Times New Roman" w:cs="Times New Roman"/>
          <w:szCs w:val="24"/>
        </w:rPr>
        <w:t xml:space="preserve"> to accept a benefit for the director's or employee's exercise of powers under this chapter or performance of duties under this chapter in favor of a third party; or</w:t>
      </w:r>
    </w:p>
    <w:p w:rsidR="000D25D1" w:rsidRDefault="000D25D1" w:rsidP="000D25D1">
      <w:pPr>
        <w:spacing w:after="0" w:line="240" w:lineRule="auto"/>
        <w:ind w:left="720"/>
        <w:jc w:val="both"/>
        <w:rPr>
          <w:rFonts w:eastAsia="Times New Roman" w:cs="Times New Roman"/>
          <w:szCs w:val="24"/>
        </w:rPr>
      </w:pPr>
    </w:p>
    <w:p w:rsidR="000D25D1" w:rsidRPr="00704EBE" w:rsidRDefault="000D25D1" w:rsidP="000D25D1">
      <w:pPr>
        <w:spacing w:after="0" w:line="240" w:lineRule="auto"/>
        <w:ind w:left="720"/>
        <w:jc w:val="both"/>
        <w:rPr>
          <w:rFonts w:eastAsia="Times New Roman" w:cs="Times New Roman"/>
          <w:szCs w:val="24"/>
        </w:rPr>
      </w:pPr>
      <w:r>
        <w:rPr>
          <w:rFonts w:eastAsia="Times New Roman" w:cs="Times New Roman"/>
          <w:szCs w:val="24"/>
        </w:rPr>
        <w:t>(6) having</w:t>
      </w:r>
      <w:r w:rsidRPr="00704EBE">
        <w:rPr>
          <w:rFonts w:eastAsia="Times New Roman" w:cs="Times New Roman"/>
          <w:szCs w:val="24"/>
        </w:rPr>
        <w:t xml:space="preserve"> a personal interest in an agreement executed by the district.</w:t>
      </w:r>
    </w:p>
    <w:p w:rsidR="000D25D1" w:rsidRDefault="000D25D1" w:rsidP="000D25D1">
      <w:pPr>
        <w:spacing w:after="0" w:line="240" w:lineRule="auto"/>
        <w:jc w:val="both"/>
        <w:rPr>
          <w:rFonts w:eastAsia="Times New Roman" w:cs="Times New Roman"/>
          <w:szCs w:val="24"/>
        </w:rPr>
      </w:pPr>
    </w:p>
    <w:p w:rsidR="000D25D1" w:rsidRPr="00704EBE" w:rsidRDefault="000D25D1" w:rsidP="000D25D1">
      <w:pPr>
        <w:spacing w:after="0" w:line="240" w:lineRule="auto"/>
        <w:jc w:val="both"/>
        <w:rPr>
          <w:rFonts w:eastAsia="Times New Roman" w:cs="Times New Roman"/>
          <w:szCs w:val="24"/>
        </w:rPr>
      </w:pPr>
      <w:r>
        <w:rPr>
          <w:rFonts w:eastAsia="Times New Roman" w:cs="Times New Roman"/>
          <w:szCs w:val="24"/>
        </w:rPr>
        <w:t>SECTION 6.</w:t>
      </w:r>
      <w:r w:rsidRPr="00704EBE">
        <w:rPr>
          <w:rFonts w:eastAsia="Times New Roman" w:cs="Times New Roman"/>
          <w:szCs w:val="24"/>
        </w:rPr>
        <w:t> SEARCHABLE DIST</w:t>
      </w:r>
      <w:r>
        <w:rPr>
          <w:rFonts w:eastAsia="Times New Roman" w:cs="Times New Roman"/>
          <w:szCs w:val="24"/>
        </w:rPr>
        <w:t>RICT EXPENDITURE DATABASE. (a) Requires t</w:t>
      </w:r>
      <w:r w:rsidRPr="00704EBE">
        <w:rPr>
          <w:rFonts w:eastAsia="Times New Roman" w:cs="Times New Roman"/>
          <w:szCs w:val="24"/>
        </w:rPr>
        <w:t xml:space="preserve">he district </w:t>
      </w:r>
      <w:r>
        <w:rPr>
          <w:rFonts w:eastAsia="Times New Roman" w:cs="Times New Roman"/>
          <w:szCs w:val="24"/>
        </w:rPr>
        <w:t>to</w:t>
      </w:r>
      <w:r w:rsidRPr="00704EBE">
        <w:rPr>
          <w:rFonts w:eastAsia="Times New Roman" w:cs="Times New Roman"/>
          <w:szCs w:val="24"/>
        </w:rPr>
        <w:t xml:space="preserve"> establish and post on the district's Internet website a database of district check register reports, including distri</w:t>
      </w:r>
      <w:r>
        <w:rPr>
          <w:rFonts w:eastAsia="Times New Roman" w:cs="Times New Roman"/>
          <w:szCs w:val="24"/>
        </w:rPr>
        <w:t>ct expenditures and contracts. Requires that t</w:t>
      </w:r>
      <w:r w:rsidRPr="00704EBE">
        <w:rPr>
          <w:rFonts w:eastAsia="Times New Roman" w:cs="Times New Roman"/>
          <w:szCs w:val="24"/>
        </w:rPr>
        <w:t>he database include the amount, date, description, payor, and payee of the expenditures and, if applicable, parties to the contract.</w:t>
      </w:r>
    </w:p>
    <w:p w:rsidR="000D25D1" w:rsidRDefault="000D25D1" w:rsidP="000D25D1">
      <w:pPr>
        <w:spacing w:after="0" w:line="240" w:lineRule="auto"/>
        <w:jc w:val="both"/>
        <w:rPr>
          <w:rFonts w:eastAsia="Times New Roman" w:cs="Times New Roman"/>
          <w:szCs w:val="24"/>
        </w:rPr>
      </w:pPr>
    </w:p>
    <w:p w:rsidR="000D25D1" w:rsidRPr="00704EBE" w:rsidRDefault="000D25D1" w:rsidP="000D25D1">
      <w:pPr>
        <w:spacing w:after="0" w:line="240" w:lineRule="auto"/>
        <w:ind w:left="720"/>
        <w:jc w:val="both"/>
        <w:rPr>
          <w:rFonts w:eastAsia="Times New Roman" w:cs="Times New Roman"/>
          <w:szCs w:val="24"/>
        </w:rPr>
      </w:pPr>
      <w:r>
        <w:rPr>
          <w:rFonts w:eastAsia="Times New Roman" w:cs="Times New Roman"/>
          <w:szCs w:val="24"/>
        </w:rPr>
        <w:t>(b) Prohibits t</w:t>
      </w:r>
      <w:r w:rsidRPr="00704EBE">
        <w:rPr>
          <w:rFonts w:eastAsia="Times New Roman" w:cs="Times New Roman"/>
          <w:szCs w:val="24"/>
        </w:rPr>
        <w:t xml:space="preserve">he district </w:t>
      </w:r>
      <w:r>
        <w:rPr>
          <w:rFonts w:eastAsia="Times New Roman" w:cs="Times New Roman"/>
          <w:szCs w:val="24"/>
        </w:rPr>
        <w:t>from including</w:t>
      </w:r>
      <w:r w:rsidRPr="00704EBE">
        <w:rPr>
          <w:rFonts w:eastAsia="Times New Roman" w:cs="Times New Roman"/>
          <w:szCs w:val="24"/>
        </w:rPr>
        <w:t xml:space="preserve"> in the database developed under Subsection (a) a district employee's salary or personal identifying information, as defined by Section 521.002</w:t>
      </w:r>
      <w:r>
        <w:rPr>
          <w:rFonts w:eastAsia="Times New Roman" w:cs="Times New Roman"/>
          <w:szCs w:val="24"/>
        </w:rPr>
        <w:t xml:space="preserve"> (Definitions)</w:t>
      </w:r>
      <w:r w:rsidRPr="00704EBE">
        <w:rPr>
          <w:rFonts w:eastAsia="Times New Roman" w:cs="Times New Roman"/>
          <w:szCs w:val="24"/>
        </w:rPr>
        <w:t>, Business &amp; Commerce Code.</w:t>
      </w:r>
    </w:p>
    <w:p w:rsidR="000D25D1" w:rsidRDefault="000D25D1" w:rsidP="000D25D1">
      <w:pPr>
        <w:spacing w:after="0" w:line="240" w:lineRule="auto"/>
        <w:ind w:left="720"/>
        <w:jc w:val="both"/>
        <w:rPr>
          <w:rFonts w:eastAsia="Times New Roman" w:cs="Times New Roman"/>
          <w:szCs w:val="24"/>
        </w:rPr>
      </w:pPr>
    </w:p>
    <w:p w:rsidR="000D25D1" w:rsidRPr="00704EBE" w:rsidRDefault="000D25D1" w:rsidP="000D25D1">
      <w:pPr>
        <w:spacing w:after="0" w:line="240" w:lineRule="auto"/>
        <w:ind w:left="720"/>
        <w:jc w:val="both"/>
        <w:rPr>
          <w:rFonts w:eastAsia="Times New Roman" w:cs="Times New Roman"/>
          <w:szCs w:val="24"/>
        </w:rPr>
      </w:pPr>
      <w:r>
        <w:rPr>
          <w:rFonts w:eastAsia="Times New Roman" w:cs="Times New Roman"/>
          <w:szCs w:val="24"/>
        </w:rPr>
        <w:t>(c) Requires t</w:t>
      </w:r>
      <w:r w:rsidRPr="00704EBE">
        <w:rPr>
          <w:rFonts w:eastAsia="Times New Roman" w:cs="Times New Roman"/>
          <w:szCs w:val="24"/>
        </w:rPr>
        <w:t xml:space="preserve">he district </w:t>
      </w:r>
      <w:r>
        <w:rPr>
          <w:rFonts w:eastAsia="Times New Roman" w:cs="Times New Roman"/>
          <w:szCs w:val="24"/>
        </w:rPr>
        <w:t>to</w:t>
      </w:r>
      <w:r w:rsidRPr="00704EBE">
        <w:rPr>
          <w:rFonts w:eastAsia="Times New Roman" w:cs="Times New Roman"/>
          <w:szCs w:val="24"/>
        </w:rPr>
        <w:t xml:space="preserve"> prominently display a link to the database established under this section on th</w:t>
      </w:r>
      <w:r>
        <w:rPr>
          <w:rFonts w:eastAsia="Times New Roman" w:cs="Times New Roman"/>
          <w:szCs w:val="24"/>
        </w:rPr>
        <w:t>e district's Internet website. Requires that t</w:t>
      </w:r>
      <w:r w:rsidRPr="00704EBE">
        <w:rPr>
          <w:rFonts w:eastAsia="Times New Roman" w:cs="Times New Roman"/>
          <w:szCs w:val="24"/>
        </w:rPr>
        <w:t>he information provided in the district check register reports be updated monthly.</w:t>
      </w:r>
    </w:p>
    <w:p w:rsidR="000D25D1" w:rsidRDefault="000D25D1" w:rsidP="000D25D1">
      <w:pPr>
        <w:spacing w:after="0" w:line="240" w:lineRule="auto"/>
        <w:ind w:left="720"/>
        <w:jc w:val="both"/>
        <w:rPr>
          <w:rFonts w:eastAsia="Times New Roman" w:cs="Times New Roman"/>
          <w:szCs w:val="24"/>
        </w:rPr>
      </w:pPr>
    </w:p>
    <w:p w:rsidR="000D25D1" w:rsidRPr="00704EBE" w:rsidRDefault="000D25D1" w:rsidP="000D25D1">
      <w:pPr>
        <w:spacing w:after="0" w:line="240" w:lineRule="auto"/>
        <w:ind w:left="720"/>
        <w:jc w:val="both"/>
        <w:rPr>
          <w:rFonts w:eastAsia="Times New Roman" w:cs="Times New Roman"/>
          <w:szCs w:val="24"/>
        </w:rPr>
      </w:pPr>
      <w:r>
        <w:rPr>
          <w:rFonts w:eastAsia="Times New Roman" w:cs="Times New Roman"/>
          <w:szCs w:val="24"/>
        </w:rPr>
        <w:t>(d) Requires t</w:t>
      </w:r>
      <w:r w:rsidRPr="00704EBE">
        <w:rPr>
          <w:rFonts w:eastAsia="Times New Roman" w:cs="Times New Roman"/>
          <w:szCs w:val="24"/>
        </w:rPr>
        <w:t xml:space="preserve">he district </w:t>
      </w:r>
      <w:r>
        <w:rPr>
          <w:rFonts w:eastAsia="Times New Roman" w:cs="Times New Roman"/>
          <w:szCs w:val="24"/>
        </w:rPr>
        <w:t>to</w:t>
      </w:r>
      <w:r w:rsidRPr="00704EBE">
        <w:rPr>
          <w:rFonts w:eastAsia="Times New Roman" w:cs="Times New Roman"/>
          <w:szCs w:val="24"/>
        </w:rPr>
        <w:t xml:space="preserve"> keep in the database information required by this section related to an adopted budget until the third anniversary of the date the budget was adopted.</w:t>
      </w:r>
    </w:p>
    <w:p w:rsidR="000D25D1" w:rsidRDefault="000D25D1" w:rsidP="000D25D1">
      <w:pPr>
        <w:spacing w:after="0" w:line="240" w:lineRule="auto"/>
        <w:jc w:val="both"/>
        <w:rPr>
          <w:rFonts w:eastAsia="Times New Roman" w:cs="Times New Roman"/>
          <w:szCs w:val="24"/>
        </w:rPr>
      </w:pPr>
      <w:bookmarkStart w:id="2" w:name="section-7"/>
      <w:bookmarkEnd w:id="2"/>
    </w:p>
    <w:p w:rsidR="000D25D1" w:rsidRPr="00704EBE" w:rsidRDefault="000D25D1" w:rsidP="000D25D1">
      <w:pPr>
        <w:spacing w:after="0" w:line="240" w:lineRule="auto"/>
        <w:jc w:val="both"/>
        <w:rPr>
          <w:rFonts w:eastAsia="Times New Roman" w:cs="Times New Roman"/>
          <w:szCs w:val="24"/>
        </w:rPr>
      </w:pPr>
      <w:r>
        <w:rPr>
          <w:rFonts w:eastAsia="Times New Roman" w:cs="Times New Roman"/>
          <w:szCs w:val="24"/>
        </w:rPr>
        <w:t>SECTION 7. CONDUCT OF ELECTIONS. Requires t</w:t>
      </w:r>
      <w:r w:rsidRPr="00704EBE">
        <w:rPr>
          <w:rFonts w:eastAsia="Times New Roman" w:cs="Times New Roman"/>
          <w:szCs w:val="24"/>
        </w:rPr>
        <w:t xml:space="preserve">he district </w:t>
      </w:r>
      <w:r>
        <w:rPr>
          <w:rFonts w:eastAsia="Times New Roman" w:cs="Times New Roman"/>
          <w:szCs w:val="24"/>
        </w:rPr>
        <w:t>to</w:t>
      </w:r>
      <w:r w:rsidRPr="00704EBE">
        <w:rPr>
          <w:rFonts w:eastAsia="Times New Roman" w:cs="Times New Roman"/>
          <w:szCs w:val="24"/>
        </w:rPr>
        <w:t xml:space="preserve"> publish once before each election to elect members of the board the procedure for conducting an election to elect members of the board in a newspaper of general circulation in each municipality or county in which the district or a portion of the district is located.</w:t>
      </w:r>
    </w:p>
    <w:p w:rsidR="000D25D1" w:rsidRDefault="000D25D1" w:rsidP="000D25D1">
      <w:pPr>
        <w:spacing w:after="0" w:line="240" w:lineRule="auto"/>
        <w:jc w:val="both"/>
        <w:rPr>
          <w:rFonts w:eastAsia="Times New Roman" w:cs="Times New Roman"/>
          <w:szCs w:val="24"/>
        </w:rPr>
      </w:pPr>
    </w:p>
    <w:p w:rsidR="000D25D1" w:rsidRDefault="000D25D1" w:rsidP="000D25D1">
      <w:pPr>
        <w:spacing w:after="0" w:line="240" w:lineRule="auto"/>
        <w:jc w:val="both"/>
        <w:rPr>
          <w:rFonts w:eastAsia="Times New Roman" w:cs="Times New Roman"/>
          <w:szCs w:val="24"/>
        </w:rPr>
      </w:pPr>
      <w:r>
        <w:rPr>
          <w:rFonts w:eastAsia="Times New Roman" w:cs="Times New Roman"/>
          <w:szCs w:val="24"/>
        </w:rPr>
        <w:t>SECTION 8. Amends Subchapter H, Chapter 49, Water Code, by adding Section 49.2127, as follows:</w:t>
      </w:r>
    </w:p>
    <w:p w:rsidR="000D25D1" w:rsidRDefault="000D25D1" w:rsidP="000D25D1">
      <w:pPr>
        <w:spacing w:after="0" w:line="240" w:lineRule="auto"/>
        <w:jc w:val="both"/>
        <w:rPr>
          <w:rFonts w:eastAsia="Times New Roman" w:cs="Times New Roman"/>
          <w:szCs w:val="24"/>
        </w:rPr>
      </w:pPr>
    </w:p>
    <w:p w:rsidR="000D25D1" w:rsidRPr="00704EBE" w:rsidRDefault="000D25D1" w:rsidP="000D25D1">
      <w:pPr>
        <w:spacing w:after="0" w:line="240" w:lineRule="auto"/>
        <w:ind w:left="720"/>
        <w:jc w:val="both"/>
        <w:rPr>
          <w:rFonts w:eastAsia="Times New Roman" w:cs="Times New Roman"/>
          <w:szCs w:val="24"/>
        </w:rPr>
      </w:pPr>
      <w:r w:rsidRPr="00704EBE">
        <w:rPr>
          <w:rFonts w:eastAsia="Times New Roman" w:cs="Times New Roman"/>
          <w:szCs w:val="24"/>
        </w:rPr>
        <w:t>Sec. </w:t>
      </w:r>
      <w:bookmarkStart w:id="3" w:name="#WA49.2127"/>
      <w:r w:rsidRPr="00704EBE">
        <w:rPr>
          <w:rFonts w:eastAsia="Times New Roman" w:cs="Times New Roman"/>
          <w:szCs w:val="24"/>
        </w:rPr>
        <w:t>49.2127</w:t>
      </w:r>
      <w:bookmarkEnd w:id="3"/>
      <w:r>
        <w:rPr>
          <w:rFonts w:eastAsia="Times New Roman" w:cs="Times New Roman"/>
          <w:szCs w:val="24"/>
        </w:rPr>
        <w:t>.</w:t>
      </w:r>
      <w:r w:rsidRPr="00704EBE">
        <w:rPr>
          <w:rFonts w:eastAsia="Times New Roman" w:cs="Times New Roman"/>
          <w:szCs w:val="24"/>
        </w:rPr>
        <w:t xml:space="preserve"> PIPELINE FEES AND REQUIREMENTS IMPOSED BY CERTAIN DISTRICTS. (a) </w:t>
      </w:r>
      <w:r>
        <w:rPr>
          <w:rFonts w:eastAsia="Times New Roman" w:cs="Times New Roman"/>
          <w:szCs w:val="24"/>
        </w:rPr>
        <w:t>Defines</w:t>
      </w:r>
      <w:r w:rsidRPr="00704EBE">
        <w:rPr>
          <w:rFonts w:eastAsia="Times New Roman" w:cs="Times New Roman"/>
          <w:szCs w:val="24"/>
        </w:rPr>
        <w:t xml:space="preserve"> "retail public utility</w:t>
      </w:r>
      <w:r>
        <w:rPr>
          <w:rFonts w:eastAsia="Times New Roman" w:cs="Times New Roman"/>
          <w:szCs w:val="24"/>
        </w:rPr>
        <w:t>."</w:t>
      </w:r>
    </w:p>
    <w:p w:rsidR="000D25D1" w:rsidRDefault="000D25D1" w:rsidP="000D25D1">
      <w:pPr>
        <w:spacing w:after="0" w:line="240" w:lineRule="auto"/>
        <w:ind w:left="720"/>
        <w:jc w:val="both"/>
        <w:rPr>
          <w:rFonts w:eastAsia="Times New Roman" w:cs="Times New Roman"/>
          <w:szCs w:val="24"/>
        </w:rPr>
      </w:pPr>
    </w:p>
    <w:p w:rsidR="000D25D1" w:rsidRPr="00704EBE" w:rsidRDefault="000D25D1" w:rsidP="000D25D1">
      <w:pPr>
        <w:spacing w:after="0" w:line="240" w:lineRule="auto"/>
        <w:ind w:left="1440"/>
        <w:jc w:val="both"/>
        <w:rPr>
          <w:rFonts w:eastAsia="Times New Roman" w:cs="Times New Roman"/>
          <w:szCs w:val="24"/>
        </w:rPr>
      </w:pPr>
      <w:r>
        <w:rPr>
          <w:rFonts w:eastAsia="Times New Roman" w:cs="Times New Roman"/>
          <w:szCs w:val="24"/>
        </w:rPr>
        <w:t>(b) Provides that t</w:t>
      </w:r>
      <w:r w:rsidRPr="00704EBE">
        <w:rPr>
          <w:rFonts w:eastAsia="Times New Roman" w:cs="Times New Roman"/>
          <w:szCs w:val="24"/>
        </w:rPr>
        <w:t>his section applies only to a district whose territory is located wholly or partly in a county:</w:t>
      </w:r>
    </w:p>
    <w:p w:rsidR="000D25D1" w:rsidRDefault="000D25D1" w:rsidP="000D25D1">
      <w:pPr>
        <w:spacing w:after="0" w:line="240" w:lineRule="auto"/>
        <w:ind w:left="1440"/>
        <w:jc w:val="both"/>
        <w:rPr>
          <w:rFonts w:eastAsia="Times New Roman" w:cs="Times New Roman"/>
          <w:szCs w:val="24"/>
        </w:rPr>
      </w:pPr>
    </w:p>
    <w:p w:rsidR="000D25D1" w:rsidRPr="00704EBE" w:rsidRDefault="000D25D1" w:rsidP="000D25D1">
      <w:pPr>
        <w:spacing w:after="0" w:line="240" w:lineRule="auto"/>
        <w:ind w:left="2160"/>
        <w:jc w:val="both"/>
        <w:rPr>
          <w:rFonts w:eastAsia="Times New Roman" w:cs="Times New Roman"/>
          <w:szCs w:val="24"/>
        </w:rPr>
      </w:pPr>
      <w:r>
        <w:rPr>
          <w:rFonts w:eastAsia="Times New Roman" w:cs="Times New Roman"/>
          <w:szCs w:val="24"/>
        </w:rPr>
        <w:t>(1)</w:t>
      </w:r>
      <w:r w:rsidRPr="00704EBE">
        <w:rPr>
          <w:rFonts w:eastAsia="Times New Roman" w:cs="Times New Roman"/>
          <w:szCs w:val="24"/>
        </w:rPr>
        <w:t> located on the Gulf of Mexico and an international border; or</w:t>
      </w:r>
    </w:p>
    <w:p w:rsidR="000D25D1" w:rsidRDefault="000D25D1" w:rsidP="000D25D1">
      <w:pPr>
        <w:spacing w:after="0" w:line="240" w:lineRule="auto"/>
        <w:ind w:left="2160"/>
        <w:jc w:val="both"/>
        <w:rPr>
          <w:rFonts w:eastAsia="Times New Roman" w:cs="Times New Roman"/>
          <w:szCs w:val="24"/>
        </w:rPr>
      </w:pPr>
    </w:p>
    <w:p w:rsidR="000D25D1" w:rsidRPr="00704EBE" w:rsidRDefault="000D25D1" w:rsidP="000D25D1">
      <w:pPr>
        <w:spacing w:after="0" w:line="240" w:lineRule="auto"/>
        <w:ind w:left="2160"/>
        <w:jc w:val="both"/>
        <w:rPr>
          <w:rFonts w:eastAsia="Times New Roman" w:cs="Times New Roman"/>
          <w:szCs w:val="24"/>
        </w:rPr>
      </w:pPr>
      <w:r>
        <w:rPr>
          <w:rFonts w:eastAsia="Times New Roman" w:cs="Times New Roman"/>
          <w:szCs w:val="24"/>
        </w:rPr>
        <w:t>(2)</w:t>
      </w:r>
      <w:r w:rsidRPr="00704EBE">
        <w:rPr>
          <w:rFonts w:eastAsia="Times New Roman" w:cs="Times New Roman"/>
          <w:szCs w:val="24"/>
        </w:rPr>
        <w:t> adjacent to a county described by Subdivision (1).</w:t>
      </w:r>
    </w:p>
    <w:p w:rsidR="000D25D1" w:rsidRDefault="000D25D1" w:rsidP="000D25D1">
      <w:pPr>
        <w:spacing w:after="0" w:line="240" w:lineRule="auto"/>
        <w:ind w:left="1440"/>
        <w:jc w:val="both"/>
        <w:rPr>
          <w:rFonts w:eastAsia="Times New Roman" w:cs="Times New Roman"/>
          <w:szCs w:val="24"/>
        </w:rPr>
      </w:pPr>
    </w:p>
    <w:p w:rsidR="000D25D1" w:rsidRPr="00704EBE" w:rsidRDefault="000D25D1" w:rsidP="000D25D1">
      <w:pPr>
        <w:spacing w:after="0" w:line="240" w:lineRule="auto"/>
        <w:ind w:left="1440"/>
        <w:jc w:val="both"/>
        <w:rPr>
          <w:rFonts w:eastAsia="Times New Roman" w:cs="Times New Roman"/>
          <w:szCs w:val="24"/>
        </w:rPr>
      </w:pPr>
      <w:r>
        <w:rPr>
          <w:rFonts w:eastAsia="Times New Roman" w:cs="Times New Roman"/>
          <w:szCs w:val="24"/>
        </w:rPr>
        <w:t>(c) Provides that n</w:t>
      </w:r>
      <w:r w:rsidRPr="00704EBE">
        <w:rPr>
          <w:rFonts w:eastAsia="Times New Roman" w:cs="Times New Roman"/>
          <w:szCs w:val="24"/>
        </w:rPr>
        <w:t>otwithstanding Section 49.002</w:t>
      </w:r>
      <w:r>
        <w:rPr>
          <w:rFonts w:eastAsia="Times New Roman" w:cs="Times New Roman"/>
          <w:szCs w:val="24"/>
        </w:rPr>
        <w:t xml:space="preserve"> (Applicability)</w:t>
      </w:r>
      <w:r w:rsidRPr="00704EBE">
        <w:rPr>
          <w:rFonts w:eastAsia="Times New Roman" w:cs="Times New Roman"/>
          <w:szCs w:val="24"/>
        </w:rPr>
        <w:t>, this section prevails over a special law governing a district.</w:t>
      </w:r>
    </w:p>
    <w:p w:rsidR="000D25D1" w:rsidRDefault="000D25D1" w:rsidP="000D25D1">
      <w:pPr>
        <w:spacing w:after="0" w:line="240" w:lineRule="auto"/>
        <w:ind w:left="1440"/>
        <w:jc w:val="both"/>
        <w:rPr>
          <w:rFonts w:eastAsia="Times New Roman" w:cs="Times New Roman"/>
          <w:szCs w:val="24"/>
        </w:rPr>
      </w:pPr>
    </w:p>
    <w:p w:rsidR="000D25D1" w:rsidRPr="00704EBE" w:rsidRDefault="000D25D1" w:rsidP="000D25D1">
      <w:pPr>
        <w:spacing w:after="0" w:line="240" w:lineRule="auto"/>
        <w:ind w:left="1440"/>
        <w:jc w:val="both"/>
        <w:rPr>
          <w:rFonts w:eastAsia="Times New Roman" w:cs="Times New Roman"/>
          <w:szCs w:val="24"/>
        </w:rPr>
      </w:pPr>
      <w:r>
        <w:rPr>
          <w:rFonts w:eastAsia="Times New Roman" w:cs="Times New Roman"/>
          <w:szCs w:val="24"/>
        </w:rPr>
        <w:t>(d) Prohibits a</w:t>
      </w:r>
      <w:r w:rsidRPr="00704EBE">
        <w:rPr>
          <w:rFonts w:eastAsia="Times New Roman" w:cs="Times New Roman"/>
          <w:szCs w:val="24"/>
        </w:rPr>
        <w:t xml:space="preserve"> district </w:t>
      </w:r>
      <w:r>
        <w:rPr>
          <w:rFonts w:eastAsia="Times New Roman" w:cs="Times New Roman"/>
          <w:szCs w:val="24"/>
        </w:rPr>
        <w:t>from imposing</w:t>
      </w:r>
      <w:r w:rsidRPr="00704EBE">
        <w:rPr>
          <w:rFonts w:eastAsia="Times New Roman" w:cs="Times New Roman"/>
          <w:szCs w:val="24"/>
        </w:rPr>
        <w:t xml:space="preserve"> on a retail public utility that proposes to construct a water or sewer pipeline or associated infrastructure in the district's service area:</w:t>
      </w:r>
    </w:p>
    <w:p w:rsidR="000D25D1" w:rsidRDefault="000D25D1" w:rsidP="000D25D1">
      <w:pPr>
        <w:spacing w:after="0" w:line="240" w:lineRule="auto"/>
        <w:ind w:left="1440"/>
        <w:jc w:val="both"/>
        <w:rPr>
          <w:rFonts w:eastAsia="Times New Roman" w:cs="Times New Roman"/>
          <w:szCs w:val="24"/>
        </w:rPr>
      </w:pPr>
    </w:p>
    <w:p w:rsidR="000D25D1" w:rsidRPr="00704EBE" w:rsidRDefault="000D25D1" w:rsidP="000D25D1">
      <w:pPr>
        <w:spacing w:after="0" w:line="240" w:lineRule="auto"/>
        <w:ind w:left="2160"/>
        <w:jc w:val="both"/>
        <w:rPr>
          <w:rFonts w:eastAsia="Times New Roman" w:cs="Times New Roman"/>
          <w:szCs w:val="24"/>
        </w:rPr>
      </w:pPr>
      <w:r>
        <w:rPr>
          <w:rFonts w:eastAsia="Times New Roman" w:cs="Times New Roman"/>
          <w:szCs w:val="24"/>
        </w:rPr>
        <w:t>(1)</w:t>
      </w:r>
      <w:r w:rsidRPr="00704EBE">
        <w:rPr>
          <w:rFonts w:eastAsia="Times New Roman" w:cs="Times New Roman"/>
          <w:szCs w:val="24"/>
        </w:rPr>
        <w:t> requirements for constructing the pipeline that are unduly burdensome; or</w:t>
      </w:r>
    </w:p>
    <w:p w:rsidR="000D25D1" w:rsidRDefault="000D25D1" w:rsidP="000D25D1">
      <w:pPr>
        <w:spacing w:after="0" w:line="240" w:lineRule="auto"/>
        <w:ind w:left="2160"/>
        <w:jc w:val="both"/>
        <w:rPr>
          <w:rFonts w:eastAsia="Times New Roman" w:cs="Times New Roman"/>
          <w:szCs w:val="24"/>
        </w:rPr>
      </w:pPr>
    </w:p>
    <w:p w:rsidR="000D25D1" w:rsidRPr="00704EBE" w:rsidRDefault="000D25D1" w:rsidP="000D25D1">
      <w:pPr>
        <w:spacing w:after="0" w:line="240" w:lineRule="auto"/>
        <w:ind w:left="2160"/>
        <w:jc w:val="both"/>
        <w:rPr>
          <w:rFonts w:eastAsia="Times New Roman" w:cs="Times New Roman"/>
          <w:szCs w:val="24"/>
        </w:rPr>
      </w:pPr>
      <w:r>
        <w:rPr>
          <w:rFonts w:eastAsia="Times New Roman" w:cs="Times New Roman"/>
          <w:szCs w:val="24"/>
        </w:rPr>
        <w:t>(2)</w:t>
      </w:r>
      <w:r w:rsidRPr="00704EBE">
        <w:rPr>
          <w:rFonts w:eastAsia="Times New Roman" w:cs="Times New Roman"/>
          <w:szCs w:val="24"/>
        </w:rPr>
        <w:t> a fee that is greater than the actual, reasonable, and documented costs incurred by the district for review, legal services, engineering services, inspection, construction, and repair associated with the retail public utility construction, and any other related costs incurred by the district in association with the retail public utility construction.</w:t>
      </w:r>
    </w:p>
    <w:p w:rsidR="000D25D1" w:rsidRDefault="000D25D1" w:rsidP="000D25D1">
      <w:pPr>
        <w:spacing w:after="0" w:line="240" w:lineRule="auto"/>
        <w:jc w:val="both"/>
        <w:rPr>
          <w:rFonts w:eastAsia="Times New Roman" w:cs="Times New Roman"/>
          <w:szCs w:val="24"/>
        </w:rPr>
      </w:pPr>
    </w:p>
    <w:p w:rsidR="000D25D1" w:rsidRPr="00C8671F" w:rsidRDefault="000D25D1" w:rsidP="000D25D1">
      <w:pPr>
        <w:spacing w:after="0" w:line="240" w:lineRule="auto"/>
        <w:jc w:val="both"/>
        <w:rPr>
          <w:rFonts w:eastAsia="Times New Roman" w:cs="Times New Roman"/>
          <w:szCs w:val="24"/>
        </w:rPr>
      </w:pPr>
      <w:r>
        <w:rPr>
          <w:rFonts w:eastAsia="Times New Roman" w:cs="Times New Roman"/>
          <w:szCs w:val="24"/>
        </w:rPr>
        <w:t xml:space="preserve">SECTION 9. Effective date: September 1, 2021. </w:t>
      </w:r>
    </w:p>
    <w:sectPr w:rsidR="000D25D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6C" w:rsidRDefault="00EA336C" w:rsidP="000F1DF9">
      <w:pPr>
        <w:spacing w:after="0" w:line="240" w:lineRule="auto"/>
      </w:pPr>
      <w:r>
        <w:separator/>
      </w:r>
    </w:p>
  </w:endnote>
  <w:endnote w:type="continuationSeparator" w:id="0">
    <w:p w:rsidR="00EA336C" w:rsidRDefault="00EA33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33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25D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D25D1">
                <w:rPr>
                  <w:sz w:val="20"/>
                  <w:szCs w:val="20"/>
                </w:rPr>
                <w:t>S.B. 2185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D25D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33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25D1">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25D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6C" w:rsidRDefault="00EA336C" w:rsidP="000F1DF9">
      <w:pPr>
        <w:spacing w:after="0" w:line="240" w:lineRule="auto"/>
      </w:pPr>
      <w:r>
        <w:separator/>
      </w:r>
    </w:p>
  </w:footnote>
  <w:footnote w:type="continuationSeparator" w:id="0">
    <w:p w:rsidR="00EA336C" w:rsidRDefault="00EA336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25D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336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2A5F8-AED2-40E1-94FC-FB0C9CED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25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BFDD6D54F34D7EB2A0669464D00C33"/>
        <w:category>
          <w:name w:val="General"/>
          <w:gallery w:val="placeholder"/>
        </w:category>
        <w:types>
          <w:type w:val="bbPlcHdr"/>
        </w:types>
        <w:behaviors>
          <w:behavior w:val="content"/>
        </w:behaviors>
        <w:guid w:val="{4C9A7292-6F41-41F4-B1D3-37011E4A0CCE}"/>
      </w:docPartPr>
      <w:docPartBody>
        <w:p w:rsidR="00000000" w:rsidRDefault="00614532"/>
      </w:docPartBody>
    </w:docPart>
    <w:docPart>
      <w:docPartPr>
        <w:name w:val="96937E1514244BB29B300647366656C6"/>
        <w:category>
          <w:name w:val="General"/>
          <w:gallery w:val="placeholder"/>
        </w:category>
        <w:types>
          <w:type w:val="bbPlcHdr"/>
        </w:types>
        <w:behaviors>
          <w:behavior w:val="content"/>
        </w:behaviors>
        <w:guid w:val="{D98101A5-9203-43B2-9512-5FB606173357}"/>
      </w:docPartPr>
      <w:docPartBody>
        <w:p w:rsidR="00000000" w:rsidRDefault="00614532"/>
      </w:docPartBody>
    </w:docPart>
    <w:docPart>
      <w:docPartPr>
        <w:name w:val="B28D23DDB5054120BC22FEB465D58F5E"/>
        <w:category>
          <w:name w:val="General"/>
          <w:gallery w:val="placeholder"/>
        </w:category>
        <w:types>
          <w:type w:val="bbPlcHdr"/>
        </w:types>
        <w:behaviors>
          <w:behavior w:val="content"/>
        </w:behaviors>
        <w:guid w:val="{39A34005-80D3-4E9D-8FE4-C3BFE2C5284F}"/>
      </w:docPartPr>
      <w:docPartBody>
        <w:p w:rsidR="00000000" w:rsidRDefault="00614532"/>
      </w:docPartBody>
    </w:docPart>
    <w:docPart>
      <w:docPartPr>
        <w:name w:val="4280E2E174B245E4AD250A4A1E0ECF8A"/>
        <w:category>
          <w:name w:val="General"/>
          <w:gallery w:val="placeholder"/>
        </w:category>
        <w:types>
          <w:type w:val="bbPlcHdr"/>
        </w:types>
        <w:behaviors>
          <w:behavior w:val="content"/>
        </w:behaviors>
        <w:guid w:val="{198D59D1-AE6C-4EA0-B343-B214FB885AF3}"/>
      </w:docPartPr>
      <w:docPartBody>
        <w:p w:rsidR="00000000" w:rsidRDefault="00614532"/>
      </w:docPartBody>
    </w:docPart>
    <w:docPart>
      <w:docPartPr>
        <w:name w:val="28B14B06E5C94381BB0FAC1F0713D573"/>
        <w:category>
          <w:name w:val="General"/>
          <w:gallery w:val="placeholder"/>
        </w:category>
        <w:types>
          <w:type w:val="bbPlcHdr"/>
        </w:types>
        <w:behaviors>
          <w:behavior w:val="content"/>
        </w:behaviors>
        <w:guid w:val="{903A73D2-64C8-460F-B564-016F33DACC59}"/>
      </w:docPartPr>
      <w:docPartBody>
        <w:p w:rsidR="00000000" w:rsidRDefault="00614532"/>
      </w:docPartBody>
    </w:docPart>
    <w:docPart>
      <w:docPartPr>
        <w:name w:val="0BB4124891A24D0EA8F4C09792F85A9C"/>
        <w:category>
          <w:name w:val="General"/>
          <w:gallery w:val="placeholder"/>
        </w:category>
        <w:types>
          <w:type w:val="bbPlcHdr"/>
        </w:types>
        <w:behaviors>
          <w:behavior w:val="content"/>
        </w:behaviors>
        <w:guid w:val="{9309155B-DEB8-45CB-926A-BF45E7F5D356}"/>
      </w:docPartPr>
      <w:docPartBody>
        <w:p w:rsidR="00000000" w:rsidRDefault="00614532"/>
      </w:docPartBody>
    </w:docPart>
    <w:docPart>
      <w:docPartPr>
        <w:name w:val="1F2C2012459D440F84D6B1B3D1C5048C"/>
        <w:category>
          <w:name w:val="General"/>
          <w:gallery w:val="placeholder"/>
        </w:category>
        <w:types>
          <w:type w:val="bbPlcHdr"/>
        </w:types>
        <w:behaviors>
          <w:behavior w:val="content"/>
        </w:behaviors>
        <w:guid w:val="{A3BACA53-F44A-4FA5-954F-DCBD818CBA22}"/>
      </w:docPartPr>
      <w:docPartBody>
        <w:p w:rsidR="00000000" w:rsidRDefault="00614532"/>
      </w:docPartBody>
    </w:docPart>
    <w:docPart>
      <w:docPartPr>
        <w:name w:val="BC2DA95D770B4586967ABC8F5B0FD65D"/>
        <w:category>
          <w:name w:val="General"/>
          <w:gallery w:val="placeholder"/>
        </w:category>
        <w:types>
          <w:type w:val="bbPlcHdr"/>
        </w:types>
        <w:behaviors>
          <w:behavior w:val="content"/>
        </w:behaviors>
        <w:guid w:val="{097F15A2-28C0-44B2-9848-0BD1A1C188D0}"/>
      </w:docPartPr>
      <w:docPartBody>
        <w:p w:rsidR="00000000" w:rsidRDefault="00614532"/>
      </w:docPartBody>
    </w:docPart>
    <w:docPart>
      <w:docPartPr>
        <w:name w:val="0BA01415FC2E4782B15EBBC0C8A5158D"/>
        <w:category>
          <w:name w:val="General"/>
          <w:gallery w:val="placeholder"/>
        </w:category>
        <w:types>
          <w:type w:val="bbPlcHdr"/>
        </w:types>
        <w:behaviors>
          <w:behavior w:val="content"/>
        </w:behaviors>
        <w:guid w:val="{D7269BEF-C447-412D-AE47-555F7DB903D5}"/>
      </w:docPartPr>
      <w:docPartBody>
        <w:p w:rsidR="00000000" w:rsidRDefault="00614532"/>
      </w:docPartBody>
    </w:docPart>
    <w:docPart>
      <w:docPartPr>
        <w:name w:val="76B5A00464214F1BA259C901584C3F36"/>
        <w:category>
          <w:name w:val="General"/>
          <w:gallery w:val="placeholder"/>
        </w:category>
        <w:types>
          <w:type w:val="bbPlcHdr"/>
        </w:types>
        <w:behaviors>
          <w:behavior w:val="content"/>
        </w:behaviors>
        <w:guid w:val="{D08B65CA-00F0-4A7D-86D9-A3AD8A987D57}"/>
      </w:docPartPr>
      <w:docPartBody>
        <w:p w:rsidR="00000000" w:rsidRDefault="00351866" w:rsidP="00351866">
          <w:pPr>
            <w:pStyle w:val="76B5A00464214F1BA259C901584C3F36"/>
          </w:pPr>
          <w:r w:rsidRPr="00A30DD1">
            <w:rPr>
              <w:rStyle w:val="PlaceholderText"/>
            </w:rPr>
            <w:t>Click here to enter a date.</w:t>
          </w:r>
        </w:p>
      </w:docPartBody>
    </w:docPart>
    <w:docPart>
      <w:docPartPr>
        <w:name w:val="F0BE26A361B14B44914CA8C5006CAEC7"/>
        <w:category>
          <w:name w:val="General"/>
          <w:gallery w:val="placeholder"/>
        </w:category>
        <w:types>
          <w:type w:val="bbPlcHdr"/>
        </w:types>
        <w:behaviors>
          <w:behavior w:val="content"/>
        </w:behaviors>
        <w:guid w:val="{028A969C-CBC6-4C97-90C2-FBE4C3A093AA}"/>
      </w:docPartPr>
      <w:docPartBody>
        <w:p w:rsidR="00000000" w:rsidRDefault="00614532"/>
      </w:docPartBody>
    </w:docPart>
    <w:docPart>
      <w:docPartPr>
        <w:name w:val="C28EE9A627554C909867014E86CC69F0"/>
        <w:category>
          <w:name w:val="General"/>
          <w:gallery w:val="placeholder"/>
        </w:category>
        <w:types>
          <w:type w:val="bbPlcHdr"/>
        </w:types>
        <w:behaviors>
          <w:behavior w:val="content"/>
        </w:behaviors>
        <w:guid w:val="{C65E4467-5392-4D06-B8AC-08099F5066A3}"/>
      </w:docPartPr>
      <w:docPartBody>
        <w:p w:rsidR="00000000" w:rsidRDefault="00614532"/>
      </w:docPartBody>
    </w:docPart>
    <w:docPart>
      <w:docPartPr>
        <w:name w:val="E445D9B62EB44E77A3025CCA5506B4DF"/>
        <w:category>
          <w:name w:val="General"/>
          <w:gallery w:val="placeholder"/>
        </w:category>
        <w:types>
          <w:type w:val="bbPlcHdr"/>
        </w:types>
        <w:behaviors>
          <w:behavior w:val="content"/>
        </w:behaviors>
        <w:guid w:val="{B2084609-62D1-4C78-9033-B8A38C65E1CD}"/>
      </w:docPartPr>
      <w:docPartBody>
        <w:p w:rsidR="00000000" w:rsidRDefault="00351866" w:rsidP="00351866">
          <w:pPr>
            <w:pStyle w:val="E445D9B62EB44E77A3025CCA5506B4DF"/>
          </w:pPr>
          <w:r>
            <w:rPr>
              <w:rFonts w:eastAsia="Times New Roman" w:cs="Times New Roman"/>
              <w:bCs/>
              <w:szCs w:val="24"/>
            </w:rPr>
            <w:t xml:space="preserve"> </w:t>
          </w:r>
        </w:p>
      </w:docPartBody>
    </w:docPart>
    <w:docPart>
      <w:docPartPr>
        <w:name w:val="3124339CAD0542CAB8C4AAA25D5EC11F"/>
        <w:category>
          <w:name w:val="General"/>
          <w:gallery w:val="placeholder"/>
        </w:category>
        <w:types>
          <w:type w:val="bbPlcHdr"/>
        </w:types>
        <w:behaviors>
          <w:behavior w:val="content"/>
        </w:behaviors>
        <w:guid w:val="{1D080E6F-C489-4344-B5B1-476C2B268220}"/>
      </w:docPartPr>
      <w:docPartBody>
        <w:p w:rsidR="00000000" w:rsidRDefault="00614532"/>
      </w:docPartBody>
    </w:docPart>
    <w:docPart>
      <w:docPartPr>
        <w:name w:val="1DE795376BB548E994534D4D1BF80EB2"/>
        <w:category>
          <w:name w:val="General"/>
          <w:gallery w:val="placeholder"/>
        </w:category>
        <w:types>
          <w:type w:val="bbPlcHdr"/>
        </w:types>
        <w:behaviors>
          <w:behavior w:val="content"/>
        </w:behaviors>
        <w:guid w:val="{E9EF5DDD-E862-4659-B1ED-A6423E9F7CC3}"/>
      </w:docPartPr>
      <w:docPartBody>
        <w:p w:rsidR="00000000" w:rsidRDefault="006145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51866"/>
    <w:rsid w:val="004816E8"/>
    <w:rsid w:val="00493D6D"/>
    <w:rsid w:val="00576003"/>
    <w:rsid w:val="005B408E"/>
    <w:rsid w:val="005D31F2"/>
    <w:rsid w:val="0061453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8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6B5A00464214F1BA259C901584C3F36">
    <w:name w:val="76B5A00464214F1BA259C901584C3F36"/>
    <w:rsid w:val="00351866"/>
    <w:pPr>
      <w:spacing w:after="160" w:line="259" w:lineRule="auto"/>
    </w:pPr>
  </w:style>
  <w:style w:type="paragraph" w:customStyle="1" w:styleId="E445D9B62EB44E77A3025CCA5506B4DF">
    <w:name w:val="E445D9B62EB44E77A3025CCA5506B4DF"/>
    <w:rsid w:val="003518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26A395-812B-41CA-B6FF-4E37696F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1367</Words>
  <Characters>7798</Characters>
  <Application>Microsoft Office Word</Application>
  <DocSecurity>0</DocSecurity>
  <Lines>64</Lines>
  <Paragraphs>18</Paragraphs>
  <ScaleCrop>false</ScaleCrop>
  <Company>Texas Legislative Council</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2021-06-15T14:31:00Z</cp:lastPrinted>
  <dcterms:created xsi:type="dcterms:W3CDTF">2015-05-29T14:24:00Z</dcterms:created>
  <dcterms:modified xsi:type="dcterms:W3CDTF">2021-06-15T14:31:00Z</dcterms:modified>
</cp:coreProperties>
</file>

<file path=docProps/custom.xml><?xml version="1.0" encoding="utf-8"?>
<op:Properties xmlns:vt="http://schemas.openxmlformats.org/officeDocument/2006/docPropsVTypes" xmlns:op="http://schemas.openxmlformats.org/officeDocument/2006/custom-properties"/>
</file>