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BE" w:rsidRDefault="003910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D7AF1BD01DD457480FE899B3FBF83F2"/>
          </w:placeholder>
        </w:sdtPr>
        <w:sdtContent>
          <w:r w:rsidRPr="005C2A78">
            <w:rPr>
              <w:rFonts w:cs="Times New Roman"/>
              <w:b/>
              <w:szCs w:val="24"/>
              <w:u w:val="single"/>
            </w:rPr>
            <w:t>BILL ANALYSIS</w:t>
          </w:r>
        </w:sdtContent>
      </w:sdt>
    </w:p>
    <w:p w:rsidR="003910BE" w:rsidRPr="00585C31" w:rsidRDefault="003910BE" w:rsidP="000F1DF9">
      <w:pPr>
        <w:spacing w:after="0" w:line="240" w:lineRule="auto"/>
        <w:rPr>
          <w:rFonts w:cs="Times New Roman"/>
          <w:szCs w:val="24"/>
        </w:rPr>
      </w:pPr>
    </w:p>
    <w:p w:rsidR="003910BE" w:rsidRPr="00585C31" w:rsidRDefault="003910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10BE" w:rsidTr="000F1DF9">
        <w:tc>
          <w:tcPr>
            <w:tcW w:w="2718" w:type="dxa"/>
          </w:tcPr>
          <w:p w:rsidR="003910BE" w:rsidRPr="005C2A78" w:rsidRDefault="003910BE" w:rsidP="006D756B">
            <w:pPr>
              <w:rPr>
                <w:rFonts w:cs="Times New Roman"/>
                <w:szCs w:val="24"/>
              </w:rPr>
            </w:pPr>
            <w:sdt>
              <w:sdtPr>
                <w:rPr>
                  <w:rFonts w:cs="Times New Roman"/>
                  <w:szCs w:val="24"/>
                </w:rPr>
                <w:alias w:val="Agency Title"/>
                <w:tag w:val="AgencyTitleContentControl"/>
                <w:id w:val="1920747753"/>
                <w:lock w:val="sdtContentLocked"/>
                <w:placeholder>
                  <w:docPart w:val="BA4AAE942A5C424EA5EEE5DDEEC2D78C"/>
                </w:placeholder>
              </w:sdtPr>
              <w:sdtEndPr>
                <w:rPr>
                  <w:rFonts w:cstheme="minorBidi"/>
                  <w:szCs w:val="22"/>
                </w:rPr>
              </w:sdtEndPr>
              <w:sdtContent>
                <w:r>
                  <w:rPr>
                    <w:rFonts w:cs="Times New Roman"/>
                    <w:szCs w:val="24"/>
                  </w:rPr>
                  <w:t>Senate Research Center</w:t>
                </w:r>
              </w:sdtContent>
            </w:sdt>
          </w:p>
        </w:tc>
        <w:tc>
          <w:tcPr>
            <w:tcW w:w="6858" w:type="dxa"/>
          </w:tcPr>
          <w:p w:rsidR="003910BE" w:rsidRPr="00FF6471" w:rsidRDefault="003910BE" w:rsidP="000F1DF9">
            <w:pPr>
              <w:jc w:val="right"/>
              <w:rPr>
                <w:rFonts w:cs="Times New Roman"/>
                <w:szCs w:val="24"/>
              </w:rPr>
            </w:pPr>
            <w:sdt>
              <w:sdtPr>
                <w:rPr>
                  <w:rFonts w:cs="Times New Roman"/>
                  <w:szCs w:val="24"/>
                </w:rPr>
                <w:alias w:val="Bill Number"/>
                <w:tag w:val="BillNumberOne"/>
                <w:id w:val="-410784069"/>
                <w:lock w:val="sdtContentLocked"/>
                <w:placeholder>
                  <w:docPart w:val="214CB1748C144A7FA982D9A36922C200"/>
                </w:placeholder>
              </w:sdtPr>
              <w:sdtContent>
                <w:r>
                  <w:rPr>
                    <w:rFonts w:cs="Times New Roman"/>
                    <w:szCs w:val="24"/>
                  </w:rPr>
                  <w:t>S.B. 2193</w:t>
                </w:r>
              </w:sdtContent>
            </w:sdt>
          </w:p>
        </w:tc>
      </w:tr>
      <w:tr w:rsidR="003910BE" w:rsidTr="000F1DF9">
        <w:sdt>
          <w:sdtPr>
            <w:rPr>
              <w:rFonts w:cs="Times New Roman"/>
              <w:szCs w:val="24"/>
            </w:rPr>
            <w:alias w:val="TLCNumber"/>
            <w:tag w:val="TLCNumber"/>
            <w:id w:val="-542600604"/>
            <w:lock w:val="sdtLocked"/>
            <w:placeholder>
              <w:docPart w:val="E46B4A1FE6D54FCAA37AFF23F2445CF9"/>
            </w:placeholder>
          </w:sdtPr>
          <w:sdtContent>
            <w:tc>
              <w:tcPr>
                <w:tcW w:w="2718" w:type="dxa"/>
              </w:tcPr>
              <w:p w:rsidR="003910BE" w:rsidRPr="000F1DF9" w:rsidRDefault="003910BE" w:rsidP="00C65088">
                <w:pPr>
                  <w:rPr>
                    <w:rFonts w:cs="Times New Roman"/>
                    <w:szCs w:val="24"/>
                  </w:rPr>
                </w:pPr>
                <w:r>
                  <w:rPr>
                    <w:rFonts w:cs="Times New Roman"/>
                    <w:szCs w:val="24"/>
                  </w:rPr>
                  <w:t>87R11837 MP-F</w:t>
                </w:r>
              </w:p>
            </w:tc>
          </w:sdtContent>
        </w:sdt>
        <w:tc>
          <w:tcPr>
            <w:tcW w:w="6858" w:type="dxa"/>
          </w:tcPr>
          <w:p w:rsidR="003910BE" w:rsidRPr="005C2A78" w:rsidRDefault="003910BE" w:rsidP="00073EDD">
            <w:pPr>
              <w:jc w:val="right"/>
              <w:rPr>
                <w:rFonts w:cs="Times New Roman"/>
                <w:szCs w:val="24"/>
              </w:rPr>
            </w:pPr>
            <w:sdt>
              <w:sdtPr>
                <w:rPr>
                  <w:rFonts w:cs="Times New Roman"/>
                  <w:szCs w:val="24"/>
                </w:rPr>
                <w:alias w:val="Author Label"/>
                <w:tag w:val="By"/>
                <w:id w:val="72399597"/>
                <w:lock w:val="sdtLocked"/>
                <w:placeholder>
                  <w:docPart w:val="22CBB22540EB4C1B92003DB1D501CFD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F8EE5ADEFE481B9A54D99FB4CE1C31"/>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FB4C5959164241E0983E1FF4E894A01E"/>
                </w:placeholder>
                <w:showingPlcHdr/>
              </w:sdtPr>
              <w:sdtContent/>
            </w:sdt>
            <w:sdt>
              <w:sdtPr>
                <w:rPr>
                  <w:rFonts w:cs="Times New Roman"/>
                  <w:szCs w:val="24"/>
                </w:rPr>
                <w:alias w:val="DualSponsor"/>
                <w:tag w:val="DualSponsor"/>
                <w:id w:val="1029379812"/>
                <w:lock w:val="sdtContentLocked"/>
                <w:placeholder>
                  <w:docPart w:val="405B551B9DFE459880607E79C7301E6D"/>
                </w:placeholder>
                <w:showingPlcHdr/>
              </w:sdtPr>
              <w:sdtContent/>
            </w:sdt>
          </w:p>
        </w:tc>
      </w:tr>
      <w:tr w:rsidR="003910BE" w:rsidTr="000F1DF9">
        <w:tc>
          <w:tcPr>
            <w:tcW w:w="2718" w:type="dxa"/>
          </w:tcPr>
          <w:p w:rsidR="003910BE" w:rsidRPr="00BC7495" w:rsidRDefault="003910BE" w:rsidP="000F1DF9">
            <w:pPr>
              <w:rPr>
                <w:rFonts w:cs="Times New Roman"/>
                <w:szCs w:val="24"/>
              </w:rPr>
            </w:pPr>
          </w:p>
        </w:tc>
        <w:sdt>
          <w:sdtPr>
            <w:rPr>
              <w:rFonts w:cs="Times New Roman"/>
              <w:szCs w:val="24"/>
            </w:rPr>
            <w:alias w:val="Committee"/>
            <w:tag w:val="Committee"/>
            <w:id w:val="1914272295"/>
            <w:lock w:val="sdtContentLocked"/>
            <w:placeholder>
              <w:docPart w:val="00897CB53DE748BC8A9216EAB878F536"/>
            </w:placeholder>
          </w:sdtPr>
          <w:sdtContent>
            <w:tc>
              <w:tcPr>
                <w:tcW w:w="6858" w:type="dxa"/>
              </w:tcPr>
              <w:p w:rsidR="003910BE" w:rsidRPr="00FF6471" w:rsidRDefault="003910BE" w:rsidP="000F1DF9">
                <w:pPr>
                  <w:jc w:val="right"/>
                  <w:rPr>
                    <w:rFonts w:cs="Times New Roman"/>
                    <w:szCs w:val="24"/>
                  </w:rPr>
                </w:pPr>
                <w:r>
                  <w:rPr>
                    <w:rFonts w:cs="Times New Roman"/>
                    <w:szCs w:val="24"/>
                  </w:rPr>
                  <w:t>Local Government</w:t>
                </w:r>
              </w:p>
            </w:tc>
          </w:sdtContent>
        </w:sdt>
      </w:tr>
      <w:tr w:rsidR="003910BE" w:rsidTr="000F1DF9">
        <w:tc>
          <w:tcPr>
            <w:tcW w:w="2718" w:type="dxa"/>
          </w:tcPr>
          <w:p w:rsidR="003910BE" w:rsidRPr="00BC7495" w:rsidRDefault="003910BE" w:rsidP="000F1DF9">
            <w:pPr>
              <w:rPr>
                <w:rFonts w:cs="Times New Roman"/>
                <w:szCs w:val="24"/>
              </w:rPr>
            </w:pPr>
          </w:p>
        </w:tc>
        <w:sdt>
          <w:sdtPr>
            <w:rPr>
              <w:rFonts w:cs="Times New Roman"/>
              <w:szCs w:val="24"/>
            </w:rPr>
            <w:alias w:val="Date"/>
            <w:tag w:val="DateContentControl"/>
            <w:id w:val="1178081906"/>
            <w:lock w:val="sdtLocked"/>
            <w:placeholder>
              <w:docPart w:val="FD4432524A254CD0824E4158EB78CA62"/>
            </w:placeholder>
            <w:date w:fullDate="2021-04-30T00:00:00Z">
              <w:dateFormat w:val="M/d/yyyy"/>
              <w:lid w:val="en-US"/>
              <w:storeMappedDataAs w:val="dateTime"/>
              <w:calendar w:val="gregorian"/>
            </w:date>
          </w:sdtPr>
          <w:sdtContent>
            <w:tc>
              <w:tcPr>
                <w:tcW w:w="6858" w:type="dxa"/>
              </w:tcPr>
              <w:p w:rsidR="003910BE" w:rsidRPr="00FF6471" w:rsidRDefault="003910BE" w:rsidP="000F1DF9">
                <w:pPr>
                  <w:jc w:val="right"/>
                  <w:rPr>
                    <w:rFonts w:cs="Times New Roman"/>
                    <w:szCs w:val="24"/>
                  </w:rPr>
                </w:pPr>
                <w:r>
                  <w:rPr>
                    <w:rFonts w:cs="Times New Roman"/>
                    <w:szCs w:val="24"/>
                  </w:rPr>
                  <w:t>4/30/2021</w:t>
                </w:r>
              </w:p>
            </w:tc>
          </w:sdtContent>
        </w:sdt>
      </w:tr>
      <w:tr w:rsidR="003910BE" w:rsidTr="000F1DF9">
        <w:tc>
          <w:tcPr>
            <w:tcW w:w="2718" w:type="dxa"/>
          </w:tcPr>
          <w:p w:rsidR="003910BE" w:rsidRPr="00BC7495" w:rsidRDefault="003910BE" w:rsidP="000F1DF9">
            <w:pPr>
              <w:rPr>
                <w:rFonts w:cs="Times New Roman"/>
                <w:szCs w:val="24"/>
              </w:rPr>
            </w:pPr>
          </w:p>
        </w:tc>
        <w:sdt>
          <w:sdtPr>
            <w:rPr>
              <w:rFonts w:cs="Times New Roman"/>
              <w:szCs w:val="24"/>
            </w:rPr>
            <w:alias w:val="BA Version"/>
            <w:tag w:val="BAVersion"/>
            <w:id w:val="-1685590809"/>
            <w:lock w:val="sdtContentLocked"/>
            <w:placeholder>
              <w:docPart w:val="8488002120724824A13F39FAA77855A7"/>
            </w:placeholder>
          </w:sdtPr>
          <w:sdtContent>
            <w:tc>
              <w:tcPr>
                <w:tcW w:w="6858" w:type="dxa"/>
              </w:tcPr>
              <w:p w:rsidR="003910BE" w:rsidRPr="00FF6471" w:rsidRDefault="003910BE" w:rsidP="000F1DF9">
                <w:pPr>
                  <w:jc w:val="right"/>
                  <w:rPr>
                    <w:rFonts w:cs="Times New Roman"/>
                    <w:szCs w:val="24"/>
                  </w:rPr>
                </w:pPr>
                <w:r>
                  <w:rPr>
                    <w:rFonts w:cs="Times New Roman"/>
                    <w:szCs w:val="24"/>
                  </w:rPr>
                  <w:t>As Filed</w:t>
                </w:r>
              </w:p>
            </w:tc>
          </w:sdtContent>
        </w:sdt>
      </w:tr>
    </w:tbl>
    <w:p w:rsidR="003910BE" w:rsidRPr="00FF6471" w:rsidRDefault="003910BE" w:rsidP="000F1DF9">
      <w:pPr>
        <w:spacing w:after="0" w:line="240" w:lineRule="auto"/>
        <w:rPr>
          <w:rFonts w:cs="Times New Roman"/>
          <w:szCs w:val="24"/>
        </w:rPr>
      </w:pPr>
    </w:p>
    <w:p w:rsidR="003910BE" w:rsidRPr="00FF6471" w:rsidRDefault="003910BE" w:rsidP="000F1DF9">
      <w:pPr>
        <w:spacing w:after="0" w:line="240" w:lineRule="auto"/>
        <w:rPr>
          <w:rFonts w:cs="Times New Roman"/>
          <w:szCs w:val="24"/>
        </w:rPr>
      </w:pPr>
    </w:p>
    <w:p w:rsidR="003910BE" w:rsidRPr="00FF6471" w:rsidRDefault="003910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35EA1A4207447EB0E29863AB4B3BE1"/>
        </w:placeholder>
      </w:sdtPr>
      <w:sdtContent>
        <w:p w:rsidR="003910BE" w:rsidRDefault="003910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5555316339641B08E1FE81F8FA094D6"/>
        </w:placeholder>
      </w:sdtPr>
      <w:sdtContent>
        <w:p w:rsidR="003910BE" w:rsidRDefault="003910BE" w:rsidP="00797173">
          <w:pPr>
            <w:pStyle w:val="NormalWeb"/>
            <w:spacing w:before="0" w:beforeAutospacing="0" w:after="0" w:afterAutospacing="0"/>
            <w:jc w:val="both"/>
            <w:divId w:val="832531410"/>
            <w:rPr>
              <w:rFonts w:eastAsia="Times New Roman"/>
              <w:bCs/>
            </w:rPr>
          </w:pPr>
        </w:p>
        <w:p w:rsidR="003910BE" w:rsidRPr="00797173" w:rsidRDefault="003910BE" w:rsidP="00797173">
          <w:pPr>
            <w:pStyle w:val="NormalWeb"/>
            <w:spacing w:before="0" w:beforeAutospacing="0" w:after="0" w:afterAutospacing="0"/>
            <w:jc w:val="both"/>
            <w:divId w:val="832531410"/>
          </w:pPr>
          <w:r w:rsidRPr="00797173">
            <w:t>Continuing development and growth in Central Texas, including Blanco County, has created the need for large-scale, permanent improvements such as water supply and distribution facilities, wastewater collection and treatment facilities, drainage and flood control projects, and roadway improvements.  Article XVI, Section 59, and Article III, Section 52, of the Texas Constitution provide for the creation of local governmental districts that are authorized to incur indebtedness to provide such permanent improvements, levy taxes for the maintenance and operation of such improvements, and repay on indebtedness.</w:t>
          </w:r>
        </w:p>
        <w:p w:rsidR="003910BE" w:rsidRPr="00797173" w:rsidRDefault="003910BE" w:rsidP="00797173">
          <w:pPr>
            <w:pStyle w:val="NormalWeb"/>
            <w:spacing w:before="0" w:beforeAutospacing="0" w:after="0" w:afterAutospacing="0"/>
            <w:jc w:val="both"/>
            <w:divId w:val="832531410"/>
          </w:pPr>
          <w:r w:rsidRPr="00797173">
            <w:t> </w:t>
          </w:r>
        </w:p>
        <w:p w:rsidR="003910BE" w:rsidRPr="00797173" w:rsidRDefault="003910BE" w:rsidP="00797173">
          <w:pPr>
            <w:pStyle w:val="NormalWeb"/>
            <w:spacing w:before="0" w:beforeAutospacing="0" w:after="0" w:afterAutospacing="0"/>
            <w:jc w:val="both"/>
            <w:divId w:val="832531410"/>
          </w:pPr>
          <w:r w:rsidRPr="00797173">
            <w:t>S</w:t>
          </w:r>
          <w:r>
            <w:t>.</w:t>
          </w:r>
          <w:r w:rsidRPr="00797173">
            <w:t>B</w:t>
          </w:r>
          <w:r>
            <w:t>.</w:t>
          </w:r>
          <w:r w:rsidRPr="00797173">
            <w:t xml:space="preserve"> 2193 would create the Matthews Ranch Water Control and Improvement Distric</w:t>
          </w:r>
          <w:r>
            <w:t>t No. 1 of Blanco County (district). The d</w:t>
          </w:r>
          <w:r w:rsidRPr="00797173">
            <w:t>istrict would include approximately 745.87 acres in Blanco County. Along with powers authorized by Chapters 49, 51 and 54, Water Code, S</w:t>
          </w:r>
          <w:r>
            <w:t>.</w:t>
          </w:r>
          <w:r w:rsidRPr="00797173">
            <w:t>B</w:t>
          </w:r>
          <w:r>
            <w:t>.</w:t>
          </w:r>
          <w:r w:rsidRPr="00797173">
            <w:t xml:space="preserve"> 2193 also provides for road powers pursuant to Article III, Section 52, of the Texas Constitution and Section 53.029(c), Water Code.  S</w:t>
          </w:r>
          <w:r>
            <w:t>.</w:t>
          </w:r>
          <w:r w:rsidRPr="00797173">
            <w:t>B</w:t>
          </w:r>
          <w:r>
            <w:t>.</w:t>
          </w:r>
          <w:r w:rsidRPr="00797173">
            <w:t xml:space="preserve"> 2193 would also grant a limited power of eminent domain, provide authority to </w:t>
          </w:r>
          <w:r>
            <w:t>issue bonds, and allow for the d</w:t>
          </w:r>
          <w:r w:rsidRPr="00797173">
            <w:t>istrict to divide or to establish defined areas.</w:t>
          </w:r>
        </w:p>
        <w:p w:rsidR="003910BE" w:rsidRPr="00797173" w:rsidRDefault="003910BE" w:rsidP="00797173">
          <w:pPr>
            <w:pStyle w:val="NormalWeb"/>
            <w:spacing w:before="0" w:beforeAutospacing="0" w:after="0" w:afterAutospacing="0"/>
            <w:jc w:val="both"/>
            <w:divId w:val="832531410"/>
          </w:pPr>
          <w:r w:rsidRPr="00797173">
            <w:t> </w:t>
          </w:r>
        </w:p>
      </w:sdtContent>
    </w:sdt>
    <w:p w:rsidR="003910BE" w:rsidRDefault="003910BE" w:rsidP="003910B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2193 </w:t>
      </w:r>
      <w:bookmarkStart w:id="1" w:name="AmendsCurrentLaw"/>
      <w:bookmarkEnd w:id="1"/>
      <w:r>
        <w:rPr>
          <w:rFonts w:cs="Times New Roman"/>
          <w:szCs w:val="24"/>
        </w:rPr>
        <w:t>amends current law relating to the creation of the Matthews Ranch Water Control and Improvement District No. 1 of Blanco County, grants a limited power of eminent domain, provides authority to issue bonds, and provides authority to impose assessments, fees, and taxes.</w:t>
      </w:r>
    </w:p>
    <w:p w:rsidR="003910BE" w:rsidRPr="00316A97" w:rsidRDefault="003910BE" w:rsidP="003910BE">
      <w:pPr>
        <w:spacing w:after="0" w:line="240" w:lineRule="auto"/>
        <w:jc w:val="both"/>
        <w:rPr>
          <w:rFonts w:eastAsia="Times New Roman" w:cs="Times New Roman"/>
          <w:szCs w:val="24"/>
        </w:rPr>
      </w:pPr>
    </w:p>
    <w:p w:rsidR="003910BE" w:rsidRPr="003910BE" w:rsidRDefault="003910BE" w:rsidP="003910BE">
      <w:pPr>
        <w:spacing w:after="0" w:line="48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408BF237806420E91714EA70CCC9AB1"/>
          </w:placeholder>
        </w:sdtPr>
        <w:sdtContent>
          <w:r>
            <w:rPr>
              <w:rFonts w:eastAsia="Times New Roman" w:cs="Times New Roman"/>
              <w:b/>
              <w:szCs w:val="24"/>
              <w:u w:val="single"/>
            </w:rPr>
            <w:t>RULEMAKING AUTHORITY</w:t>
          </w:r>
        </w:sdtContent>
      </w:sdt>
    </w:p>
    <w:p w:rsidR="003910BE" w:rsidRPr="006529C4" w:rsidRDefault="003910BE" w:rsidP="003910B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10BE" w:rsidRPr="006529C4" w:rsidRDefault="003910BE" w:rsidP="003910BE">
      <w:pPr>
        <w:spacing w:after="0" w:line="240" w:lineRule="auto"/>
        <w:jc w:val="both"/>
        <w:rPr>
          <w:rFonts w:cs="Times New Roman"/>
          <w:szCs w:val="24"/>
        </w:rPr>
      </w:pPr>
    </w:p>
    <w:sdt>
      <w:sdtPr>
        <w:rPr>
          <w:rFonts w:eastAsia="Times New Roman" w:cs="Times New Roman"/>
          <w:b/>
          <w:szCs w:val="24"/>
          <w:u w:val="single"/>
        </w:rPr>
        <w:tag w:val="SectionBySectionHeaderContentControl"/>
        <w:id w:val="-587932685"/>
        <w:placeholder>
          <w:docPart w:val="3C547DABD90E40F6B36DC73AE6ED3C6C"/>
        </w:placeholder>
      </w:sdtPr>
      <w:sdtContent>
        <w:p w:rsidR="003910BE" w:rsidRDefault="003910BE" w:rsidP="003910BE">
          <w:pPr>
            <w:spacing w:after="0" w:line="240" w:lineRule="auto"/>
            <w:jc w:val="both"/>
            <w:rPr>
              <w:rFonts w:eastAsia="Times New Roman" w:cs="Times New Roman"/>
              <w:b/>
              <w:szCs w:val="24"/>
              <w:u w:val="single"/>
            </w:rPr>
          </w:pPr>
          <w:r>
            <w:rPr>
              <w:rFonts w:eastAsia="Times New Roman" w:cs="Times New Roman"/>
              <w:b/>
              <w:szCs w:val="24"/>
              <w:u w:val="single"/>
            </w:rPr>
            <w:t>SECTION BY SECTION ANALYSIS</w:t>
          </w:r>
        </w:p>
        <w:p w:rsidR="003910BE" w:rsidRPr="003910BE" w:rsidRDefault="003910BE" w:rsidP="003910BE">
          <w:pPr>
            <w:spacing w:after="0" w:line="240" w:lineRule="auto"/>
            <w:jc w:val="both"/>
            <w:rPr>
              <w:rFonts w:eastAsia="Times New Roman" w:cs="Times New Roman"/>
              <w:b/>
              <w:szCs w:val="24"/>
              <w:u w:val="single"/>
            </w:rPr>
          </w:pPr>
        </w:p>
      </w:sdtContent>
    </w:sdt>
    <w:p w:rsidR="003910BE" w:rsidRDefault="003910BE" w:rsidP="003910B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X, Title 6, Special District Local Laws Code, by adding Chapter 11015, as follows:</w:t>
      </w:r>
    </w:p>
    <w:p w:rsidR="003910BE" w:rsidRDefault="003910BE" w:rsidP="003910BE">
      <w:pPr>
        <w:spacing w:after="0" w:line="240" w:lineRule="auto"/>
        <w:jc w:val="both"/>
        <w:rPr>
          <w:rFonts w:eastAsia="Times New Roman" w:cs="Times New Roman"/>
          <w:szCs w:val="24"/>
        </w:rPr>
      </w:pPr>
    </w:p>
    <w:p w:rsidR="003910BE" w:rsidRPr="00316A97" w:rsidRDefault="003910BE" w:rsidP="003910BE">
      <w:pPr>
        <w:spacing w:after="0" w:line="240" w:lineRule="auto"/>
        <w:jc w:val="center"/>
        <w:rPr>
          <w:rFonts w:eastAsia="Times New Roman" w:cs="Times New Roman"/>
          <w:szCs w:val="24"/>
        </w:rPr>
      </w:pPr>
      <w:r w:rsidRPr="00316A97">
        <w:rPr>
          <w:rFonts w:eastAsia="Times New Roman" w:cs="Times New Roman"/>
          <w:szCs w:val="24"/>
        </w:rPr>
        <w:t>CHAPTER 11015.  MATTHEWS RANCH WATER CONTROL AND IMPROVEMENT DISTRICT NO. 1 OF BLANCO COUNTY</w:t>
      </w:r>
    </w:p>
    <w:p w:rsidR="003910BE" w:rsidRDefault="003910BE" w:rsidP="003910BE">
      <w:pPr>
        <w:spacing w:after="0" w:line="240" w:lineRule="auto"/>
        <w:jc w:val="both"/>
        <w:rPr>
          <w:rFonts w:eastAsia="Times New Roman" w:cs="Times New Roman"/>
          <w:szCs w:val="24"/>
        </w:rPr>
      </w:pPr>
    </w:p>
    <w:p w:rsidR="003910BE" w:rsidRDefault="003910BE" w:rsidP="003910BE">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Matthews Ranch Water Control and Improvement District No. 1 (district) of Blanco County. Sets forth standards, procedures, requirements, and criteria for:</w:t>
      </w:r>
    </w:p>
    <w:p w:rsidR="003910BE" w:rsidRDefault="003910BE" w:rsidP="003910BE">
      <w:pPr>
        <w:spacing w:after="0" w:line="240" w:lineRule="auto"/>
        <w:ind w:left="720"/>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General provisions, including the nature of the district, the requirements to confirm the creation of the district by election and to elect five permanent directors, consent to creation of the district by certain municipalities, the public purpose of the district, the initial district territory, and the resolution of conflicts of law (Sections 11015.0101-11015.0107);</w:t>
      </w:r>
    </w:p>
    <w:p w:rsidR="003910BE" w:rsidRDefault="003910BE" w:rsidP="003910BE">
      <w:pPr>
        <w:spacing w:after="0" w:line="240" w:lineRule="auto"/>
        <w:ind w:left="1440"/>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Size, composition, election, and terms for the board of directors, including provisions related to initial temporary directors (Sections 11015.0201-11015.0202);</w:t>
      </w:r>
    </w:p>
    <w:p w:rsidR="003910BE" w:rsidRDefault="003910BE" w:rsidP="003910BE">
      <w:pPr>
        <w:spacing w:after="0" w:line="240" w:lineRule="auto"/>
        <w:ind w:left="1440"/>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Powers and duties of the district (Sections 11015.0301-11015.0310);</w:t>
      </w:r>
    </w:p>
    <w:p w:rsidR="003910BE" w:rsidRDefault="003910BE" w:rsidP="003910BE">
      <w:pPr>
        <w:spacing w:after="0" w:line="240" w:lineRule="auto"/>
        <w:ind w:left="1440"/>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General financial provisions, including the authority to impose an ad valorem tax once approved by voters at an election, and the authority to impose certain other taxes (Sections 11015.0401-11015.0403);</w:t>
      </w:r>
    </w:p>
    <w:p w:rsidR="003910BE" w:rsidRDefault="003910BE" w:rsidP="003910BE">
      <w:pPr>
        <w:spacing w:after="0" w:line="240" w:lineRule="auto"/>
        <w:ind w:left="1440"/>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 xml:space="preserve">Authority to issue certain bonds and other obligations (Sections 11015.0501-11015.0503). </w:t>
      </w:r>
    </w:p>
    <w:p w:rsidR="003910BE" w:rsidRPr="005C2A78" w:rsidRDefault="003910BE" w:rsidP="003910BE">
      <w:pPr>
        <w:spacing w:after="0" w:line="240" w:lineRule="auto"/>
        <w:jc w:val="both"/>
        <w:rPr>
          <w:rFonts w:eastAsia="Times New Roman" w:cs="Times New Roman"/>
          <w:szCs w:val="24"/>
        </w:rPr>
      </w:pPr>
    </w:p>
    <w:p w:rsidR="003910BE" w:rsidRPr="005C2A78" w:rsidRDefault="003910BE" w:rsidP="003910B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3910BE" w:rsidRPr="005C2A78" w:rsidRDefault="003910BE" w:rsidP="003910BE">
      <w:pPr>
        <w:spacing w:after="0" w:line="240" w:lineRule="auto"/>
        <w:jc w:val="both"/>
        <w:rPr>
          <w:rFonts w:eastAsia="Times New Roman" w:cs="Times New Roman"/>
          <w:szCs w:val="24"/>
        </w:rPr>
      </w:pPr>
    </w:p>
    <w:p w:rsidR="003910BE" w:rsidRDefault="003910BE" w:rsidP="003910B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3910BE" w:rsidRDefault="003910BE" w:rsidP="003910BE">
      <w:pPr>
        <w:spacing w:after="0" w:line="240" w:lineRule="auto"/>
        <w:jc w:val="both"/>
        <w:rPr>
          <w:rFonts w:eastAsia="Times New Roman" w:cs="Times New Roman"/>
          <w:szCs w:val="24"/>
        </w:rPr>
      </w:pPr>
    </w:p>
    <w:p w:rsidR="003910BE" w:rsidRDefault="003910BE" w:rsidP="003910BE">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the members elected to each house, Subchapter C, Chapter 11015, Special District Local Laws Code, as added by Section 1 of this Act, is amended by adding Section 11015.0311, as follows:</w:t>
      </w:r>
    </w:p>
    <w:p w:rsidR="003910BE" w:rsidRDefault="003910BE" w:rsidP="003910BE">
      <w:pPr>
        <w:spacing w:after="0" w:line="240" w:lineRule="auto"/>
        <w:jc w:val="both"/>
        <w:rPr>
          <w:rFonts w:eastAsia="Times New Roman" w:cs="Times New Roman"/>
          <w:szCs w:val="24"/>
        </w:rPr>
      </w:pPr>
    </w:p>
    <w:p w:rsidR="003910BE" w:rsidRDefault="003910BE" w:rsidP="003910BE">
      <w:pPr>
        <w:spacing w:after="0" w:line="240" w:lineRule="auto"/>
        <w:ind w:left="1440"/>
        <w:jc w:val="both"/>
        <w:rPr>
          <w:rFonts w:eastAsia="Times New Roman" w:cs="Times New Roman"/>
          <w:szCs w:val="24"/>
        </w:rPr>
      </w:pPr>
      <w:r>
        <w:rPr>
          <w:rFonts w:eastAsia="Times New Roman" w:cs="Times New Roman"/>
          <w:szCs w:val="24"/>
        </w:rPr>
        <w:t xml:space="preserve">Section 11015.0311. NO EMINENT DOMAIN POWER. Prohibits the district from exercising the power of eminent domain. </w:t>
      </w:r>
    </w:p>
    <w:p w:rsidR="003910BE" w:rsidRDefault="003910BE" w:rsidP="003910BE">
      <w:pPr>
        <w:spacing w:after="0" w:line="240" w:lineRule="auto"/>
        <w:jc w:val="both"/>
        <w:rPr>
          <w:rFonts w:eastAsia="Times New Roman" w:cs="Times New Roman"/>
          <w:szCs w:val="24"/>
        </w:rPr>
      </w:pPr>
    </w:p>
    <w:p w:rsidR="003910BE" w:rsidRDefault="003910BE" w:rsidP="003910BE">
      <w:pPr>
        <w:spacing w:after="0" w:line="240" w:lineRule="auto"/>
        <w:ind w:left="720"/>
        <w:jc w:val="both"/>
        <w:rPr>
          <w:rFonts w:eastAsia="Times New Roman" w:cs="Times New Roman"/>
          <w:szCs w:val="24"/>
        </w:rPr>
      </w:pPr>
      <w:r>
        <w:rPr>
          <w:rFonts w:eastAsia="Times New Roman" w:cs="Times New Roman"/>
          <w:szCs w:val="24"/>
        </w:rPr>
        <w:t xml:space="preserve">(b) Provides that this section is not intended to be an expression of a legislative interpretation of the requirements of Section 17(c) (relating to requiring a two-thirds vote of all members elected to each house to enact a law granting the power of eminent domain), Article I, Texas Constitution. </w:t>
      </w:r>
    </w:p>
    <w:p w:rsidR="003910BE" w:rsidRDefault="003910BE" w:rsidP="003910BE">
      <w:pPr>
        <w:spacing w:after="0" w:line="240" w:lineRule="auto"/>
        <w:jc w:val="both"/>
        <w:rPr>
          <w:rFonts w:eastAsia="Times New Roman" w:cs="Times New Roman"/>
          <w:szCs w:val="24"/>
        </w:rPr>
      </w:pPr>
    </w:p>
    <w:p w:rsidR="003910BE" w:rsidRPr="00C8671F" w:rsidRDefault="003910BE" w:rsidP="003910BE">
      <w:pPr>
        <w:spacing w:after="0" w:line="240" w:lineRule="auto"/>
        <w:jc w:val="both"/>
        <w:rPr>
          <w:rFonts w:eastAsia="Times New Roman" w:cs="Times New Roman"/>
          <w:szCs w:val="24"/>
        </w:rPr>
      </w:pPr>
      <w:r>
        <w:rPr>
          <w:rFonts w:eastAsia="Times New Roman" w:cs="Times New Roman"/>
          <w:szCs w:val="24"/>
        </w:rPr>
        <w:t xml:space="preserve">SECTION 5. Effective date: upon passage or September 1, 2021. </w:t>
      </w:r>
    </w:p>
    <w:sectPr w:rsidR="003910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C8" w:rsidRDefault="000479C8" w:rsidP="000F1DF9">
      <w:pPr>
        <w:spacing w:after="0" w:line="240" w:lineRule="auto"/>
      </w:pPr>
      <w:r>
        <w:separator/>
      </w:r>
    </w:p>
  </w:endnote>
  <w:endnote w:type="continuationSeparator" w:id="0">
    <w:p w:rsidR="000479C8" w:rsidRDefault="000479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79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10BE">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910BE">
                <w:rPr>
                  <w:sz w:val="20"/>
                  <w:szCs w:val="20"/>
                </w:rPr>
                <w:t>S.B. 2193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910B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79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910B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910B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C8" w:rsidRDefault="000479C8" w:rsidP="000F1DF9">
      <w:pPr>
        <w:spacing w:after="0" w:line="240" w:lineRule="auto"/>
      </w:pPr>
      <w:r>
        <w:separator/>
      </w:r>
    </w:p>
  </w:footnote>
  <w:footnote w:type="continuationSeparator" w:id="0">
    <w:p w:rsidR="000479C8" w:rsidRDefault="000479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479C8"/>
    <w:rsid w:val="00073EDD"/>
    <w:rsid w:val="000B4D64"/>
    <w:rsid w:val="000E552E"/>
    <w:rsid w:val="000F1DF9"/>
    <w:rsid w:val="002355A9"/>
    <w:rsid w:val="00257C49"/>
    <w:rsid w:val="00305C27"/>
    <w:rsid w:val="00330BDA"/>
    <w:rsid w:val="0034346C"/>
    <w:rsid w:val="00376DD2"/>
    <w:rsid w:val="00382704"/>
    <w:rsid w:val="003910BE"/>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B186B"/>
  <w15:docId w15:val="{A0C87859-714F-4953-BF0C-0BD87C6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910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D7AF1BD01DD457480FE899B3FBF83F2"/>
        <w:category>
          <w:name w:val="General"/>
          <w:gallery w:val="placeholder"/>
        </w:category>
        <w:types>
          <w:type w:val="bbPlcHdr"/>
        </w:types>
        <w:behaviors>
          <w:behavior w:val="content"/>
        </w:behaviors>
        <w:guid w:val="{8D5C5781-1B91-4D3A-A627-4D0E9B7F20B3}"/>
      </w:docPartPr>
      <w:docPartBody>
        <w:p w:rsidR="00000000" w:rsidRDefault="009B4ECB"/>
      </w:docPartBody>
    </w:docPart>
    <w:docPart>
      <w:docPartPr>
        <w:name w:val="BA4AAE942A5C424EA5EEE5DDEEC2D78C"/>
        <w:category>
          <w:name w:val="General"/>
          <w:gallery w:val="placeholder"/>
        </w:category>
        <w:types>
          <w:type w:val="bbPlcHdr"/>
        </w:types>
        <w:behaviors>
          <w:behavior w:val="content"/>
        </w:behaviors>
        <w:guid w:val="{FA820B8A-6B5A-4B8C-8CD9-192C4AF5CEA7}"/>
      </w:docPartPr>
      <w:docPartBody>
        <w:p w:rsidR="00000000" w:rsidRDefault="009B4ECB"/>
      </w:docPartBody>
    </w:docPart>
    <w:docPart>
      <w:docPartPr>
        <w:name w:val="214CB1748C144A7FA982D9A36922C200"/>
        <w:category>
          <w:name w:val="General"/>
          <w:gallery w:val="placeholder"/>
        </w:category>
        <w:types>
          <w:type w:val="bbPlcHdr"/>
        </w:types>
        <w:behaviors>
          <w:behavior w:val="content"/>
        </w:behaviors>
        <w:guid w:val="{749D1A3E-4E58-4FA1-B80B-DAB473E02850}"/>
      </w:docPartPr>
      <w:docPartBody>
        <w:p w:rsidR="00000000" w:rsidRDefault="009B4ECB"/>
      </w:docPartBody>
    </w:docPart>
    <w:docPart>
      <w:docPartPr>
        <w:name w:val="E46B4A1FE6D54FCAA37AFF23F2445CF9"/>
        <w:category>
          <w:name w:val="General"/>
          <w:gallery w:val="placeholder"/>
        </w:category>
        <w:types>
          <w:type w:val="bbPlcHdr"/>
        </w:types>
        <w:behaviors>
          <w:behavior w:val="content"/>
        </w:behaviors>
        <w:guid w:val="{77479C70-A1E6-4197-A803-5476BB57221E}"/>
      </w:docPartPr>
      <w:docPartBody>
        <w:p w:rsidR="00000000" w:rsidRDefault="009B4ECB"/>
      </w:docPartBody>
    </w:docPart>
    <w:docPart>
      <w:docPartPr>
        <w:name w:val="22CBB22540EB4C1B92003DB1D501CFD5"/>
        <w:category>
          <w:name w:val="General"/>
          <w:gallery w:val="placeholder"/>
        </w:category>
        <w:types>
          <w:type w:val="bbPlcHdr"/>
        </w:types>
        <w:behaviors>
          <w:behavior w:val="content"/>
        </w:behaviors>
        <w:guid w:val="{9CF6F80E-22CB-48FC-A6A6-B1777DCD74E5}"/>
      </w:docPartPr>
      <w:docPartBody>
        <w:p w:rsidR="00000000" w:rsidRDefault="009B4ECB"/>
      </w:docPartBody>
    </w:docPart>
    <w:docPart>
      <w:docPartPr>
        <w:name w:val="20F8EE5ADEFE481B9A54D99FB4CE1C31"/>
        <w:category>
          <w:name w:val="General"/>
          <w:gallery w:val="placeholder"/>
        </w:category>
        <w:types>
          <w:type w:val="bbPlcHdr"/>
        </w:types>
        <w:behaviors>
          <w:behavior w:val="content"/>
        </w:behaviors>
        <w:guid w:val="{4EF653D7-F2C5-405F-9F71-38FCAE35502F}"/>
      </w:docPartPr>
      <w:docPartBody>
        <w:p w:rsidR="00000000" w:rsidRDefault="009B4ECB"/>
      </w:docPartBody>
    </w:docPart>
    <w:docPart>
      <w:docPartPr>
        <w:name w:val="FB4C5959164241E0983E1FF4E894A01E"/>
        <w:category>
          <w:name w:val="General"/>
          <w:gallery w:val="placeholder"/>
        </w:category>
        <w:types>
          <w:type w:val="bbPlcHdr"/>
        </w:types>
        <w:behaviors>
          <w:behavior w:val="content"/>
        </w:behaviors>
        <w:guid w:val="{38DA9141-FABA-4E0F-8CC9-7E3C50C70687}"/>
      </w:docPartPr>
      <w:docPartBody>
        <w:p w:rsidR="00000000" w:rsidRDefault="009B4ECB"/>
      </w:docPartBody>
    </w:docPart>
    <w:docPart>
      <w:docPartPr>
        <w:name w:val="405B551B9DFE459880607E79C7301E6D"/>
        <w:category>
          <w:name w:val="General"/>
          <w:gallery w:val="placeholder"/>
        </w:category>
        <w:types>
          <w:type w:val="bbPlcHdr"/>
        </w:types>
        <w:behaviors>
          <w:behavior w:val="content"/>
        </w:behaviors>
        <w:guid w:val="{8E869D80-2DD3-4CCF-B4CE-D10D91AA83AC}"/>
      </w:docPartPr>
      <w:docPartBody>
        <w:p w:rsidR="00000000" w:rsidRDefault="009B4ECB"/>
      </w:docPartBody>
    </w:docPart>
    <w:docPart>
      <w:docPartPr>
        <w:name w:val="00897CB53DE748BC8A9216EAB878F536"/>
        <w:category>
          <w:name w:val="General"/>
          <w:gallery w:val="placeholder"/>
        </w:category>
        <w:types>
          <w:type w:val="bbPlcHdr"/>
        </w:types>
        <w:behaviors>
          <w:behavior w:val="content"/>
        </w:behaviors>
        <w:guid w:val="{4FBDB490-4C7C-44D9-B647-579699700A31}"/>
      </w:docPartPr>
      <w:docPartBody>
        <w:p w:rsidR="00000000" w:rsidRDefault="009B4ECB"/>
      </w:docPartBody>
    </w:docPart>
    <w:docPart>
      <w:docPartPr>
        <w:name w:val="FD4432524A254CD0824E4158EB78CA62"/>
        <w:category>
          <w:name w:val="General"/>
          <w:gallery w:val="placeholder"/>
        </w:category>
        <w:types>
          <w:type w:val="bbPlcHdr"/>
        </w:types>
        <w:behaviors>
          <w:behavior w:val="content"/>
        </w:behaviors>
        <w:guid w:val="{B78068B9-DFB3-491E-8DF6-77B1D0DBB180}"/>
      </w:docPartPr>
      <w:docPartBody>
        <w:p w:rsidR="00000000" w:rsidRDefault="00F23C04" w:rsidP="00F23C04">
          <w:pPr>
            <w:pStyle w:val="FD4432524A254CD0824E4158EB78CA62"/>
          </w:pPr>
          <w:r w:rsidRPr="00A30DD1">
            <w:rPr>
              <w:rStyle w:val="PlaceholderText"/>
            </w:rPr>
            <w:t>Click here to enter a date.</w:t>
          </w:r>
        </w:p>
      </w:docPartBody>
    </w:docPart>
    <w:docPart>
      <w:docPartPr>
        <w:name w:val="8488002120724824A13F39FAA77855A7"/>
        <w:category>
          <w:name w:val="General"/>
          <w:gallery w:val="placeholder"/>
        </w:category>
        <w:types>
          <w:type w:val="bbPlcHdr"/>
        </w:types>
        <w:behaviors>
          <w:behavior w:val="content"/>
        </w:behaviors>
        <w:guid w:val="{2BE8AEF5-63C7-4DDA-A7E4-AFCF17EE94BA}"/>
      </w:docPartPr>
      <w:docPartBody>
        <w:p w:rsidR="00000000" w:rsidRDefault="009B4ECB"/>
      </w:docPartBody>
    </w:docPart>
    <w:docPart>
      <w:docPartPr>
        <w:name w:val="0035EA1A4207447EB0E29863AB4B3BE1"/>
        <w:category>
          <w:name w:val="General"/>
          <w:gallery w:val="placeholder"/>
        </w:category>
        <w:types>
          <w:type w:val="bbPlcHdr"/>
        </w:types>
        <w:behaviors>
          <w:behavior w:val="content"/>
        </w:behaviors>
        <w:guid w:val="{EE3B993E-CF39-498D-A5CF-507533B6959C}"/>
      </w:docPartPr>
      <w:docPartBody>
        <w:p w:rsidR="00000000" w:rsidRDefault="009B4ECB"/>
      </w:docPartBody>
    </w:docPart>
    <w:docPart>
      <w:docPartPr>
        <w:name w:val="85555316339641B08E1FE81F8FA094D6"/>
        <w:category>
          <w:name w:val="General"/>
          <w:gallery w:val="placeholder"/>
        </w:category>
        <w:types>
          <w:type w:val="bbPlcHdr"/>
        </w:types>
        <w:behaviors>
          <w:behavior w:val="content"/>
        </w:behaviors>
        <w:guid w:val="{840FAD0B-0621-4E23-89D9-20853749DAEE}"/>
      </w:docPartPr>
      <w:docPartBody>
        <w:p w:rsidR="00000000" w:rsidRDefault="00F23C04" w:rsidP="00F23C04">
          <w:pPr>
            <w:pStyle w:val="85555316339641B08E1FE81F8FA094D6"/>
          </w:pPr>
          <w:r>
            <w:rPr>
              <w:rFonts w:eastAsia="Times New Roman" w:cs="Times New Roman"/>
              <w:bCs/>
              <w:szCs w:val="24"/>
            </w:rPr>
            <w:t xml:space="preserve"> </w:t>
          </w:r>
        </w:p>
      </w:docPartBody>
    </w:docPart>
    <w:docPart>
      <w:docPartPr>
        <w:name w:val="B408BF237806420E91714EA70CCC9AB1"/>
        <w:category>
          <w:name w:val="General"/>
          <w:gallery w:val="placeholder"/>
        </w:category>
        <w:types>
          <w:type w:val="bbPlcHdr"/>
        </w:types>
        <w:behaviors>
          <w:behavior w:val="content"/>
        </w:behaviors>
        <w:guid w:val="{BC5C8108-8588-4768-B22A-641D19422A61}"/>
      </w:docPartPr>
      <w:docPartBody>
        <w:p w:rsidR="00000000" w:rsidRDefault="009B4ECB"/>
      </w:docPartBody>
    </w:docPart>
    <w:docPart>
      <w:docPartPr>
        <w:name w:val="3C547DABD90E40F6B36DC73AE6ED3C6C"/>
        <w:category>
          <w:name w:val="General"/>
          <w:gallery w:val="placeholder"/>
        </w:category>
        <w:types>
          <w:type w:val="bbPlcHdr"/>
        </w:types>
        <w:behaviors>
          <w:behavior w:val="content"/>
        </w:behaviors>
        <w:guid w:val="{430D6C25-4E06-40DC-9F5B-2E8CA252FBD2}"/>
      </w:docPartPr>
      <w:docPartBody>
        <w:p w:rsidR="00000000" w:rsidRDefault="009B4E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B4ECB"/>
    <w:rsid w:val="00A54AD6"/>
    <w:rsid w:val="00A57564"/>
    <w:rsid w:val="00B252A4"/>
    <w:rsid w:val="00B5530B"/>
    <w:rsid w:val="00C129E8"/>
    <w:rsid w:val="00C968BA"/>
    <w:rsid w:val="00D63E87"/>
    <w:rsid w:val="00D705C9"/>
    <w:rsid w:val="00E11D0C"/>
    <w:rsid w:val="00E35A8C"/>
    <w:rsid w:val="00E65C8A"/>
    <w:rsid w:val="00F23C0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C0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D4432524A254CD0824E4158EB78CA62">
    <w:name w:val="FD4432524A254CD0824E4158EB78CA62"/>
    <w:rsid w:val="00F23C04"/>
    <w:pPr>
      <w:spacing w:after="160" w:line="259" w:lineRule="auto"/>
    </w:pPr>
  </w:style>
  <w:style w:type="paragraph" w:customStyle="1" w:styleId="85555316339641B08E1FE81F8FA094D6">
    <w:name w:val="85555316339641B08E1FE81F8FA094D6"/>
    <w:rsid w:val="00F23C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63FA19C-ACF8-418E-8962-6080CDAE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625</Words>
  <Characters>3569</Characters>
  <Application>Microsoft Office Word</Application>
  <DocSecurity>0</DocSecurity>
  <Lines>29</Lines>
  <Paragraphs>8</Paragraphs>
  <ScaleCrop>false</ScaleCrop>
  <Company>Texas Legislative Council</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2021-04-30T23:13:00Z</cp:lastPrinted>
  <dcterms:created xsi:type="dcterms:W3CDTF">2015-05-29T14:24:00Z</dcterms:created>
  <dcterms:modified xsi:type="dcterms:W3CDTF">2021-04-30T23:13:00Z</dcterms:modified>
</cp:coreProperties>
</file>

<file path=docProps/custom.xml><?xml version="1.0" encoding="utf-8"?>
<op:Properties xmlns:vt="http://schemas.openxmlformats.org/officeDocument/2006/docPropsVTypes" xmlns:op="http://schemas.openxmlformats.org/officeDocument/2006/custom-properties"/>
</file>