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87R14465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Collier, Leach, White,</w:t>
      </w:r>
      <w:r xml:space="preserve">
        <w:tab wTab="150" tlc="none" cTlc="0"/>
      </w:r>
      <w:r>
        <w:t xml:space="preserve">H.B.</w:t>
      </w:r>
      <w:r xml:space="preserve">
        <w:t> </w:t>
      </w:r>
      <w:r>
        <w:t xml:space="preserve">No.</w:t>
      </w:r>
      <w:r xml:space="preserve">
        <w:t> </w:t>
      </w:r>
      <w:r>
        <w:t xml:space="preserve">252</w:t>
      </w:r>
    </w:p>
    <w:p w:rsidR="003F3435" w:rsidRDefault="0032493E">
      <w:pPr>
        <w:jc w:val="both"/>
      </w:pPr>
      <w:r xml:space="preserve">
        <w:t> </w:t>
      </w:r>
      <w:r xml:space="preserve">
        <w:t> </w:t>
      </w:r>
      <w:r xml:space="preserve">
        <w:t> </w:t>
      </w:r>
      <w:r xml:space="preserve">
        <w:t> </w:t>
      </w:r>
      <w:r xml:space="preserve">
        <w:t> </w:t>
      </w:r>
      <w:r>
        <w:t xml:space="preserve">A. Johnson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2(d) and (f), Article 37.071,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t xml:space="preserve">[</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t xml:space="preserve">[</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an issue "yes" unanimously, the jury shall</w:t>
      </w:r>
      <w:r>
        <w:t xml:space="preserve"> [</w:t>
      </w:r>
      <w:r>
        <w:rPr>
          <w:strike/>
        </w:rPr>
        <w:t xml:space="preserve">it may not</w:t>
      </w:r>
      <w:r>
        <w:t xml:space="preserve">] answer </w:t>
      </w:r>
      <w:r>
        <w:rPr>
          <w:u w:val="single"/>
        </w:rPr>
        <w:t xml:space="preserve">the</w:t>
      </w:r>
      <w:r>
        <w:t xml:space="preserve"> [</w:t>
      </w:r>
      <w:r>
        <w:rPr>
          <w:strike/>
        </w:rPr>
        <w:t xml:space="preserve">any</w:t>
      </w:r>
      <w:r>
        <w:t xml:space="preserve">] issue "no" [</w:t>
      </w:r>
      <w:r>
        <w:rPr>
          <w:strike/>
        </w:rPr>
        <w:t xml:space="preserve">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the issue "no" unanimously, the jury shall</w:t>
      </w:r>
      <w:r>
        <w:t xml:space="preserve"> [</w:t>
      </w:r>
      <w:r>
        <w:rPr>
          <w:strike/>
        </w:rPr>
        <w:t xml:space="preserve">may not</w:t>
      </w:r>
      <w:r>
        <w:t xml:space="preserve">] answer the issue "yes" [</w:t>
      </w:r>
      <w:r>
        <w:rPr>
          <w:strike/>
        </w:rPr>
        <w:t xml:space="preserve">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