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87R3097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critical care protection program for veterinarian electric customers.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Utilities Code, is amended by adding Section 39.113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39.113.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CRITICAL CARE VETERINARIAN CUSTOMER DESIGNATION.  (a)  In this section, "veterinarian" has the meaning assigned by Section 801.002,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protection program for veterinarians with electric-powered equipment or medical devices considered crucial for the health or safety of animals under the veterinarian's care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notifies the customer of interruptions or suspensions in service;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certain disconnection protections to prevent harm to animals under the veterinarian's 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 a status designation application process for the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transmission and distribution utilities to accept status designation applications from veterinarians.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