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87R3337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 Ashby</w:t>
      </w:r>
      <w:r xml:space="preserve">
        <w:tab wTab="150" tlc="none" cTlc="0"/>
      </w:r>
      <w:r>
        <w:t xml:space="preserve">H.B.</w:t>
      </w:r>
      <w:r xml:space="preserve">
        <w:t> </w:t>
      </w:r>
      <w:r>
        <w:t xml:space="preserve">No.</w:t>
      </w:r>
      <w:r xml:space="preserve">
        <w:t> </w:t>
      </w:r>
      <w:r>
        <w:t xml:space="preserve">773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indicators of achievement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39.053(c), Education Code, is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w:t>
      </w:r>
      <w:r>
        <w:rPr>
          <w:strike/>
        </w:rPr>
        <w:t xml:space="preserve">and</w:t>
      </w:r>
      <w:r>
        <w:t xml:space="preserve">] (g-3)</w:t>
      </w:r>
      <w:r>
        <w:rPr>
          <w:u w:val="single"/>
        </w:rPr>
        <w:t xml:space="preserve">, and (g-4)</w:t>
      </w:r>
      <w:r>
        <w:t xml:space="preserve">;</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w:t>
      </w:r>
    </w:p>
    <w:p w:rsidR="003F3435" w:rsidRDefault="0032493E">
      <w:pPr>
        <w:spacing w:line="480" w:lineRule="auto"/>
        <w:ind w:firstLine="2880"/>
        <w:jc w:val="both"/>
      </w:pPr>
      <w:r>
        <w:t xml:space="preserve">(xi)</w:t>
      </w:r>
      <w:r xml:space="preserve">
        <w:t> </w:t>
      </w:r>
      <w:r xml:space="preserve">
        <w:t> </w:t>
      </w:r>
      <w:r>
        <w:t xml:space="preserve">students who successfully completed a practicum or internship approved by the State Board of Education; [</w:t>
      </w:r>
      <w:r>
        <w:rPr>
          <w:strike/>
        </w:rPr>
        <w:t xml:space="preserve">and</w:t>
      </w:r>
      <w:r>
        <w:t xml:space="preserve">]</w:t>
      </w:r>
    </w:p>
    <w:p w:rsidR="003F3435" w:rsidRDefault="0032493E">
      <w:pPr>
        <w:spacing w:line="480" w:lineRule="auto"/>
        <w:ind w:firstLine="2880"/>
        <w:jc w:val="both"/>
      </w:pPr>
      <w:r>
        <w:t xml:space="preserve">(xii)</w:t>
      </w:r>
      <w:r xml:space="preserve">
        <w:t> </w:t>
      </w:r>
      <w:r xml:space="preserve">
        <w:t> </w:t>
      </w:r>
      <w:r>
        <w:t xml:space="preserve">students who are awarded an associate degree; </w:t>
      </w:r>
      <w:r>
        <w:rPr>
          <w:u w:val="single"/>
        </w:rPr>
        <w:t xml:space="preserve">and</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students who successfully completed a program of study in career and technical education;</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