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87R5249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Thompson of Harris,</w:t>
      </w:r>
      <w:r xml:space="preserve">
        <w:tab wTab="150" tlc="none" cTlc="0"/>
      </w:r>
      <w:r>
        <w:t xml:space="preserve">H.B.</w:t>
      </w:r>
      <w:r xml:space="preserve">
        <w:t> </w:t>
      </w:r>
      <w:r>
        <w:t xml:space="preserve">No.</w:t>
      </w:r>
      <w:r xml:space="preserve">
        <w:t> </w:t>
      </w:r>
      <w:r>
        <w:t xml:space="preserve">1252</w:t>
      </w:r>
    </w:p>
    <w:p w:rsidR="003F3435" w:rsidRDefault="0032493E">
      <w:pPr>
        <w:jc w:val="both"/>
      </w:pPr>
      <w:r xml:space="preserve">
        <w:t> </w:t>
      </w:r>
      <w:r xml:space="preserve">
        <w:t> </w:t>
      </w:r>
      <w:r xml:space="preserve">
        <w:t> </w:t>
      </w:r>
      <w:r xml:space="preserve">
        <w:t> </w:t>
      </w:r>
      <w:r xml:space="preserve">
        <w:t> </w:t>
      </w:r>
      <w:r>
        <w:t xml:space="preserve">Thompson of Brazoria,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period for filing a complaint and requesting a special education impartial due process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29.0164.</w:t>
      </w:r>
      <w:r>
        <w:rPr>
          <w:u w:val="single"/>
        </w:rPr>
        <w:t xml:space="preserve"> </w:t>
      </w:r>
      <w:r>
        <w:rPr>
          <w:u w:val="single"/>
        </w:rPr>
        <w:t xml:space="preserve"> </w:t>
      </w:r>
      <w:r>
        <w:rPr>
          <w:u w:val="single"/>
        </w:rPr>
        <w:t xml:space="preserve">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29.0164, Education Code, as added by this Act, applies only to a complaint filed and an impartial due process hearing requested on or after the effective date of this Act. </w:t>
      </w:r>
      <w:r>
        <w:t xml:space="preserve"> </w:t>
      </w:r>
      <w:r>
        <w:t xml:space="preserve">A complaint filed and an impartial due process hearing requested before the effective date of this Act are governed by the law in effect at the time the complaint was filed and the impartial due process hearing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amend rules as necessary to comply with Section 29.0164,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