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87R2763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obstructing or interfering with a first responder or an emergency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Penal Code, is amended by adding Section 42.063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OBSTRUCTING OR INTERFERING WITH FIRST RESPONDER OR EMERGENCY VEHICLE.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"Authorized emergency vehicle" has the meaning assigned by Section 541.201, Transportation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"First responder" has the meaning assigned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recklessly obstructs or interferes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first responder's ability to render aid at the scene of an emergency to a person who is suffering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passage of an authorized emergency vehicle that is operating the vehicle's siren or emergency lighting system to or from the scene of an emergency where a person is suffering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state jail felony, except that the offense is a third degree felony if it is shown on the trial of the offense that a person suffers death as a result of the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(b)(1), the actor is presumed to have known a person is a first responder if the person was wearing a distinctive uniform or badge indicating the person's employment or duties as a first responder.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constituting an offense under this section also constitutes an offense under another section of this code, the actor may be prosecuted under either section or both sections.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