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87R1503 MWC-D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leave for state employees who are volunteers of certain disaster relief organizations.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661, Government Code, is amended by adding Section 661.9075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661.9075.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VOLUNTEERS OF TEXAS VOLUNTARY ORGANIZATIONS ACTIVE IN DISASTER.  (a)  A state employee who is a volunteer of an organization that is a member of the Texas Voluntary Organizations Active in Disaster may be granted leave to participate in disaster relief services without a deduction in salary or loss of vacation time, sick leave, earned overtime credit, or state compensatory time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employee's supervisor authorizes the leave;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services in which the employee participates are provided for a state of disaster declared by the governor under Chapter 418.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Leave granted to a state employee under Subsection (a) may not exceed 10 days each fiscal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661.907,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