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87R6613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Holland, Canales, Button, Bowers,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1455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Bell of Kaufman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State Highway 66 in Rockwall County as the Commissioner David Magness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COMMISSIONER DAVID MAGNESS HIGHWAY.  (a)  The portion of State Highway 66 in Rockwall County is designated as the Commissioner David Magness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Commissioner David Magness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