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87R4824 SGM-D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1465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early voting by certain persons who are caretakers of persons with certain disabilities.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7, Election Code, is amended by adding Chapter 107 to read as follows:</w:t>
      </w:r>
    </w:p>
    <w:p w:rsidR="003F3435" w:rsidRDefault="0032493E">
      <w:pPr>
        <w:spacing w:line="480" w:lineRule="auto"/>
        <w:jc w:val="center"/>
      </w:pPr>
      <w:r>
        <w:rPr>
          <w:u w:val="single"/>
        </w:rPr>
        <w:t xml:space="preserve">CHAPTER 107. </w:t>
      </w:r>
      <w:r>
        <w:rPr>
          <w:u w:val="single"/>
        </w:rPr>
        <w:t xml:space="preserve"> </w:t>
      </w:r>
      <w:r>
        <w:rPr>
          <w:u w:val="single"/>
        </w:rPr>
        <w:t xml:space="preserve">EARLY VOTING BY PERSON IN SPECIAL CIRCUMSTANCE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107.001.</w:t>
      </w:r>
      <w:r>
        <w:rPr>
          <w:u w:val="single"/>
        </w:rPr>
        <w:t xml:space="preserve"> </w:t>
      </w:r>
      <w:r>
        <w:rPr>
          <w:u w:val="single"/>
        </w:rPr>
        <w:t xml:space="preserve"> </w:t>
      </w:r>
      <w:r>
        <w:rPr>
          <w:u w:val="single"/>
        </w:rPr>
        <w:t xml:space="preserve">APPLICABILITY.  This chapter applies only to a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is eligible to vote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 is the permanent caretaker of a person who has a disability;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whose presence: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necessary to protect the life or safety of the person who has a disability;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will prevent the caretaker from appearing at the polling place on election day.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107.002.</w:t>
      </w:r>
      <w:r>
        <w:rPr>
          <w:u w:val="single"/>
        </w:rPr>
        <w:t xml:space="preserve"> </w:t>
      </w:r>
      <w:r>
        <w:rPr>
          <w:u w:val="single"/>
        </w:rPr>
        <w:t xml:space="preserve"> </w:t>
      </w:r>
      <w:r>
        <w:rPr>
          <w:u w:val="single"/>
        </w:rPr>
        <w:t xml:space="preserve">FORM AND CONTENTS OF APPLICATION.  The secretary of state shall prescribe a unique application for a ballot to be voted under this chapter that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the form of an affidavit;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in addition to the information required by the applicable provisions of Section 84.002, a certificate of a licensed physician, licensed chiropractor, or accredited Christian Science practitioner in substantially the following form:</w:t>
      </w:r>
    </w:p>
    <w:p w:rsidR="003F3435" w:rsidRDefault="0032493E">
      <w:pPr>
        <w:spacing w:line="480" w:lineRule="auto"/>
        <w:ind w:firstLine="720"/>
        <w:jc w:val="both"/>
      </w:pPr>
      <w:r>
        <w:rPr>
          <w:u w:val="single"/>
        </w:rPr>
        <w:t xml:space="preserve">"This is to certify that I know that (insert name of voter) is the caretaker of a person with a sickness or physical condition that requires the caretaker's presence to protect the life or safety of the person and that this duty will prevent (insert name of voter) from appearing at the polling place for an election held on (insert date of election).</w:t>
      </w:r>
    </w:p>
    <w:p w:rsidR="003F3435" w:rsidRDefault="0032493E">
      <w:pPr>
        <w:spacing w:line="480" w:lineRule="auto"/>
        <w:ind w:firstLine="720"/>
        <w:jc w:val="both"/>
      </w:pPr>
      <w:r>
        <w:rPr>
          <w:u w:val="single"/>
        </w:rPr>
        <w:t xml:space="preserve">"Witness my hand at _________, Texas, this ____ day of __________, 20__.</w:t>
      </w:r>
    </w:p>
    <w:p w:rsidR="003F3435" w:rsidRDefault="0032493E">
      <w:pPr>
        <w:spacing w:line="480" w:lineRule="auto"/>
        <w:ind w:firstLine="720"/>
        <w:jc w:val="both"/>
      </w:pPr>
      <w:r>
        <w:rPr>
          <w:u w:val="single"/>
        </w:rPr>
        <w:t xml:space="preserve">______________________________________________________</w:t>
      </w:r>
    </w:p>
    <w:p w:rsidR="003F3435" w:rsidRDefault="0032493E">
      <w:pPr>
        <w:spacing w:line="480" w:lineRule="auto"/>
        <w:ind w:firstLine="720"/>
        <w:jc w:val="both"/>
      </w:pPr>
      <w:r>
        <w:rPr>
          <w:u w:val="single"/>
        </w:rPr>
        <w:t xml:space="preserve">(Signature of physician, chiropractor, or practitioner)"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107.003.</w:t>
      </w:r>
      <w:r>
        <w:rPr>
          <w:u w:val="single"/>
        </w:rPr>
        <w:t xml:space="preserve"> </w:t>
      </w:r>
      <w:r>
        <w:rPr>
          <w:u w:val="single"/>
        </w:rPr>
        <w:t xml:space="preserve"> </w:t>
      </w:r>
      <w:r>
        <w:rPr>
          <w:u w:val="single"/>
        </w:rPr>
        <w:t xml:space="preserve">VOTING PROCEDURE; PROCESSING RESULTS.  (a)  On submission of an application under this chapter to the early voting clerk, the clerk shall review the application and verify the applicant's registration status in accordance with the procedure applicable to early voting by mail.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voting shall be conducted with the balloting materials for early voting by mail.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voter must mark and seal the ballot in the same manner as if early voting by mail.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results shall be processed in accordance with the procedures applicable to processing early voting ballots voted by mail.</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107.004.</w:t>
      </w:r>
      <w:r>
        <w:rPr>
          <w:u w:val="single"/>
        </w:rPr>
        <w:t xml:space="preserve"> </w:t>
      </w:r>
      <w:r>
        <w:rPr>
          <w:u w:val="single"/>
        </w:rPr>
        <w:t xml:space="preserve"> </w:t>
      </w:r>
      <w:r>
        <w:rPr>
          <w:u w:val="single"/>
        </w:rPr>
        <w:t xml:space="preserve">RULES. </w:t>
      </w:r>
      <w:r>
        <w:rPr>
          <w:u w:val="single"/>
        </w:rPr>
        <w:t xml:space="preserve"> </w:t>
      </w:r>
      <w:r>
        <w:rPr>
          <w:u w:val="single"/>
        </w:rPr>
        <w:t xml:space="preserve">The secretary of state shall adopt rules to implement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