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strike/>
        </w:rPr>
        <w:t xml:space="preserve">a gifted and talented program and</w:t>
      </w:r>
      <w:r>
        <w:t xml:space="preserve">] each program that qualifies for a funding allotment under Section 48.102, 48.104, [</w:t>
      </w:r>
      <w:r>
        <w:rPr>
          <w:strike/>
        </w:rPr>
        <w:t xml:space="preserve">or</w:t>
      </w:r>
      <w:r>
        <w:t xml:space="preserve">] 48.105</w:t>
      </w:r>
      <w:r>
        <w:rPr>
          <w:u w:val="single"/>
        </w:rPr>
        <w:t xml:space="preserve">, or 48.109</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11.156, Education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from a parent-teacher organization or association recognized by the district a donation designated to fund supplemental educational staff positions at a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the donation accepted under Subdivision (1) for the designated purpose at the direction of and within the time period specified by the school campus for which the donation was designated.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and this subsection expire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To ensure compliance with the requirements for the maintenance of state financial support for special education under 20 U.S.C. Section 1412(a)(18), in determining the funding for an open-enrollment charter school under Subsection (a) for the Section 48.102 allotment,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necessary, increase the amount of that allotment to an amount equal to the amount the charter holder was entitled to receive for the charter school under the allotment under former Section 42.151, Education Code, for the 2018-2019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 of the allotment the charter holder is entitled to receive for the charter school under Subsection (a-2) by the amount of any increase provided for the charter school under Subdivision (1).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Subsection (a-5) and this subsection expire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12.133(b), (b-1),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school year, [</w:t>
      </w:r>
      <w:r>
        <w:rPr>
          <w:strike/>
        </w:rPr>
        <w:t xml:space="preserve">using state funds received by the charter holder for that purpose under Subsection (d),</w:t>
      </w:r>
      <w:r>
        <w:t xml:space="preserve">] a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$2,500.</w:t>
      </w:r>
    </w:p>
    <w:p w:rsidR="003F3435" w:rsidRDefault="0032493E">
      <w:pPr>
        <w:spacing w:line="480" w:lineRule="auto"/>
        <w:ind w:firstLine="720"/>
        <w:jc w:val="both"/>
      </w:pPr>
      <w:r>
        <w:t xml:space="preserve">(b-1)</w:t>
      </w:r>
      <w:r xml:space="preserve">
        <w:t> </w:t>
      </w:r>
      <w:r xml:space="preserve">
        <w:t> </w:t>
      </w:r>
      <w:r>
        <w:rPr>
          <w:u w:val="single"/>
        </w:rPr>
        <w:t xml:space="preserve">A</w:t>
      </w:r>
      <w:r>
        <w:t xml:space="preserve"> [</w:t>
      </w:r>
      <w:r>
        <w:rPr>
          <w:strike/>
        </w:rPr>
        <w:t xml:space="preserve">Using state funds received by the charter holder for that purpose under Subsection (d-1), a</w:t>
      </w:r>
      <w:r>
        <w:t xml:space="preserve">]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3F3435" w:rsidRDefault="0032493E">
      <w:pPr>
        <w:spacing w:line="480" w:lineRule="auto"/>
        <w:ind w:firstLine="1440"/>
        <w:jc w:val="both"/>
      </w:pPr>
      <w:r>
        <w:t xml:space="preserve">(1)</w:t>
      </w:r>
      <w:r xml:space="preserve">
        <w:t> </w:t>
      </w:r>
      <w:r xml:space="preserve">
        <w:t> </w:t>
      </w:r>
      <w:r>
        <w:t xml:space="preserve">for full-time employees other than employees who would be entitled to a minimum salary under Section 21.402 if employed by a school district, an average increase at least equal to $500; and</w:t>
      </w:r>
    </w:p>
    <w:p w:rsidR="003F3435" w:rsidRDefault="0032493E">
      <w:pPr>
        <w:spacing w:line="480" w:lineRule="auto"/>
        <w:ind w:firstLine="1440"/>
        <w:jc w:val="both"/>
      </w:pPr>
      <w:r>
        <w:t xml:space="preserve">(2)</w:t>
      </w:r>
      <w:r xml:space="preserve">
        <w:t> </w:t>
      </w:r>
      <w:r xml:space="preserve">
        <w:t> </w:t>
      </w:r>
      <w:r>
        <w:t xml:space="preserve">for part-time employees, an average increase at least equal to $250.</w:t>
      </w:r>
    </w:p>
    <w:p w:rsidR="003F3435" w:rsidRDefault="0032493E">
      <w:pPr>
        <w:spacing w:line="480" w:lineRule="auto"/>
        <w:ind w:firstLine="720"/>
        <w:jc w:val="both"/>
      </w:pPr>
      <w:r>
        <w:t xml:space="preserve">(c)</w:t>
      </w:r>
      <w:r xml:space="preserve">
        <w:t> </w:t>
      </w:r>
      <w:r xml:space="preserve">
        <w:t> </w:t>
      </w:r>
      <w:r>
        <w:t xml:space="preserve">Each school year, [</w:t>
      </w:r>
      <w:r>
        <w:rPr>
          <w:strike/>
        </w:rPr>
        <w:t xml:space="preserve">using state funds received by the charter holder for that purpose under Subsection (e),</w:t>
      </w:r>
      <w:r>
        <w:t xml:space="preserve">] a charter holder that did not participate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21.3521(a),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w:t>
      </w:r>
      <w:r>
        <w:rPr>
          <w:strike/>
        </w:rPr>
        <w:t xml:space="preserve">certified</w:t>
      </w:r>
      <w:r>
        <w:t xml:space="preserve">]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w:t>
      </w:r>
      <w:r>
        <w:rPr>
          <w:strike/>
        </w:rPr>
        <w:t xml:space="preserve">private schools and public schools</w:t>
      </w:r>
      <w:r>
        <w:t xml:space="preserve">] equivalent access to the registry maintained under this section </w:t>
      </w:r>
      <w:r>
        <w:rPr>
          <w:u w:val="single"/>
        </w:rPr>
        <w:t xml:space="preserve">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nonprofit teacher organizations approved by the commissioner for the purpose of participating in the tutoring program established under Section 33.913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28.004, Education Code, is amended by amending Subsections (d-1), (h), (i), (i-1), and (j) and adding Subsections (d-2), (e-1), (e-2), (e-3), (i-2), (i-3), (j-1), and (p) to read as follows: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meet at least four times each year. </w:t>
      </w:r>
      <w:r>
        <w:t xml:space="preserve"> </w:t>
      </w:r>
      <w:r>
        <w:rPr>
          <w:u w:val="single"/>
        </w:rPr>
        <w:t xml:space="preserve">For each meeting,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72 hours before the meeting: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 notice of the date, hour, place, and subject of the meeting on a bulletin board in the central administrative office of each campus in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notice required under Paragraph (A) is posted on the district's Internet website, if the district has an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and maintain minutes of the meeting that state the subject and content of each deliberation and each vote, order, decision, or other action taken by the council during the meeting;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an audio or video recording of the meeting;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later than the 10th day after the meeting, submit the minutes and audio or video recording of the meeting to the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As soon as practicable after receipt of the minutes and audio or video recording under Subsection (d-1)(4), the school district shall post the minutes and audio or video recording on the district's Internet website, if the district has an Internet website.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of trustees shall adopt a policy establishing a process for the adoption of curriculum materials for the school district's human sexuality instruction. </w:t>
      </w:r>
      <w:r>
        <w:rPr>
          <w:u w:val="single"/>
        </w:rPr>
        <w:t xml:space="preserve"> </w:t>
      </w:r>
      <w:r>
        <w:rPr>
          <w:u w:val="single"/>
        </w:rPr>
        <w:t xml:space="preserve">The policy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to adopt a resolution convening the local school health advisory council for the purpose of making recommendations regarding the curriculum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school health advisory council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after the board's adoption of the resolution under Subdivision (1), hold at least two public meetings on the curriculum materials before adopting recommendations;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recommendations adopted under Paragraph (A) to the board at a public meeting of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after receipt of the local school health advisory council's recommendations under Subdivision (2), to take action on the adoption of the recommendations by a record vote at a public meeting.</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Curriculum materials proposed to be adopted for the school district's human sexuality instruction must be made available as provided by Subsection (j)(1) or (2)(A) or (C), as applicable.</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Before adopting curriculum materials for the school district's human sexuality instruction, the board of trustees shall ensure that the curriculum materials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advice of the local school health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suitable for the subject and grade level for which the curriculum materials are intended;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reviewed by academic experts in the subject and grade level for which the curriculum materials are intended.</w:t>
      </w:r>
    </w:p>
    <w:p w:rsidR="003F3435" w:rsidRDefault="0032493E">
      <w:pPr>
        <w:spacing w:line="480" w:lineRule="auto"/>
        <w:ind w:firstLine="720"/>
        <w:jc w:val="both"/>
      </w:pPr>
      <w:r>
        <w:t xml:space="preserve">(h)</w:t>
      </w:r>
      <w:r xml:space="preserve">
        <w:t> </w:t>
      </w:r>
      <w:r xml:space="preserve">
        <w:t> </w:t>
      </w:r>
      <w:r>
        <w:t xml:space="preserve">The board of trustees shall determine the specific content of the district's instruction in human sexuality, in accordance with </w:t>
      </w:r>
      <w:r>
        <w:rPr>
          <w:u w:val="single"/>
        </w:rPr>
        <w:t xml:space="preserve">this section</w:t>
      </w:r>
      <w:r>
        <w:t xml:space="preserve"> [</w:t>
      </w:r>
      <w:r>
        <w:rPr>
          <w:strike/>
        </w:rPr>
        <w:t xml:space="preserve">Subsections (e), (f), and (g)</w:t>
      </w:r>
      <w:r>
        <w:t xml:space="preserve">].</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w:t>
      </w:r>
      <w:r>
        <w:t xml:space="preserve"> </w:t>
      </w:r>
      <w:r>
        <w:t xml:space="preserve">decision regarding whether the district will provide human sexuality instruction to district students. </w:t>
      </w:r>
      <w:r>
        <w:t xml:space="preserve">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summary of the basic content of the district's human sexuality instruction to be provided to the student, including a</w:t>
      </w:r>
      <w:r>
        <w:t xml:space="preserve">] statement informing the parent of the </w:t>
      </w:r>
      <w:r>
        <w:rPr>
          <w:u w:val="single"/>
        </w:rPr>
        <w:t xml:space="preserve">human sexuality instruction</w:t>
      </w:r>
      <w:r>
        <w:t xml:space="preserve"> [</w:t>
      </w:r>
      <w:r>
        <w:rPr>
          <w:strike/>
        </w:rPr>
        <w:t xml:space="preserve">instructional</w:t>
      </w:r>
      <w:r>
        <w:t xml:space="preserve">] requirements under state law;</w:t>
      </w:r>
    </w:p>
    <w:p w:rsidR="003F3435" w:rsidRDefault="0032493E">
      <w:pPr>
        <w:spacing w:line="480" w:lineRule="auto"/>
        <w:ind w:firstLine="1440"/>
        <w:jc w:val="both"/>
      </w:pPr>
      <w:r>
        <w:t xml:space="preserve">(2)</w:t>
      </w:r>
      <w:r xml:space="preserve">
        <w:t> </w:t>
      </w:r>
      <w:r xml:space="preserve">
        <w:t> </w:t>
      </w:r>
      <w:r>
        <w:rPr>
          <w:u w:val="single"/>
        </w:rPr>
        <w:t xml:space="preserve">a detailed description of the content of the district's human sexuality instruction and a general schedule on which the instruction will be provided;</w:t>
      </w:r>
    </w:p>
    <w:p w:rsidR="003F3435" w:rsidRDefault="0032493E">
      <w:pPr>
        <w:spacing w:line="480" w:lineRule="auto"/>
        <w:ind w:firstLine="1440"/>
        <w:jc w:val="both"/>
      </w:pPr>
      <w:r>
        <w:rPr>
          <w:u w:val="single"/>
        </w:rPr>
        <w:t xml:space="preserve">(3)</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rPr>
          <w:u w:val="single"/>
        </w:rPr>
        <w:t xml:space="preserve">at the parent's discretion,</w:t>
      </w:r>
      <w:r>
        <w:t xml:space="preserve"> review </w:t>
      </w:r>
      <w:r>
        <w:rPr>
          <w:u w:val="single"/>
        </w:rPr>
        <w:t xml:space="preserve">or purchase a copy of</w:t>
      </w:r>
      <w:r>
        <w:t xml:space="preserve"> curriculum materials as provided by Subsection (j);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the grievance procedure as provided by Subsection (i-1) or the appeals process under Section 7.057 concerning a complaint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any curriculum materials in the public domain used for the district's human sexuality instruction must be posted on the district's Internet website, if the district has an Internet website, and the Internet website address at which the curriculum materials are located;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information describing the opportunities for parental involvement in the development of the curriculum to be used in human sexuality instruction, including information regarding the local school health advisory council established under Subsection (a).</w:t>
      </w:r>
    </w:p>
    <w:p w:rsidR="003F3435" w:rsidRDefault="0032493E">
      <w:pPr>
        <w:spacing w:line="480" w:lineRule="auto"/>
        <w:ind w:firstLine="720"/>
        <w:jc w:val="both"/>
      </w:pPr>
      <w:r>
        <w:t xml:space="preserve">(i-1)</w:t>
      </w:r>
      <w:r xml:space="preserve">
        <w:t> </w:t>
      </w:r>
      <w:r xml:space="preserve">
        <w:t> </w:t>
      </w:r>
      <w:r>
        <w:t xml:space="preserve">A parent may use the grievance procedure adopted under Section 26.011 concerning a complaint of a violation of </w:t>
      </w:r>
      <w:r>
        <w:rPr>
          <w:u w:val="single"/>
        </w:rPr>
        <w:t xml:space="preserve">this section</w:t>
      </w:r>
      <w:r>
        <w:t xml:space="preserve"> [</w:t>
      </w:r>
      <w:r>
        <w:rPr>
          <w:strike/>
        </w:rPr>
        <w:t xml:space="preserve">Subsection (i)</w:t>
      </w:r>
      <w:r>
        <w:t xml:space="preserve">].</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Before a student may be provided with human sexuality instruction, a school district must obtain the written consent of the student's parent.  A request for written consent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with any other notification or request for written consent provided to the parent, other than the notice provided under Subsection (i);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provided to the parent not later than the 14th day before the date on which the human sexuality instruction begins.</w:t>
      </w:r>
    </w:p>
    <w:p w:rsidR="003F3435" w:rsidRDefault="0032493E">
      <w:pPr>
        <w:spacing w:line="480" w:lineRule="auto"/>
        <w:ind w:firstLine="720"/>
        <w:jc w:val="both"/>
      </w:pPr>
      <w:r>
        <w:rPr>
          <w:u w:val="single"/>
        </w:rPr>
        <w:t xml:space="preserve">(i-3)</w:t>
      </w:r>
      <w:r>
        <w:rPr>
          <w:u w:val="single"/>
        </w:rPr>
        <w:t xml:space="preserve"> </w:t>
      </w:r>
      <w:r>
        <w:rPr>
          <w:u w:val="single"/>
        </w:rPr>
        <w:t xml:space="preserve"> </w:t>
      </w:r>
      <w:r>
        <w:rPr>
          <w:u w:val="single"/>
        </w:rPr>
        <w:t xml:space="preserve">Subsection (i-2) and this subsection expire August 1, 2024.</w:t>
      </w:r>
    </w:p>
    <w:p w:rsidR="003F3435" w:rsidRDefault="0032493E">
      <w:pPr>
        <w:spacing w:line="480" w:lineRule="auto"/>
        <w:ind w:firstLine="720"/>
        <w:jc w:val="both"/>
      </w:pPr>
      <w:r>
        <w:t xml:space="preserve">(j)</w:t>
      </w:r>
      <w:r xml:space="preserve">
        <w:t> </w:t>
      </w:r>
      <w:r xml:space="preserve">
        <w:t> </w:t>
      </w:r>
      <w:r>
        <w:t xml:space="preserve">A school district shall make all curriculum materials used in the district's human sexuality instruction available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curriculum materials in the public domain: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 copy of the curriculum materials by mail or e-mail to a parent of a student enrolled in the district on the parent's request;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posting the curriculum materials on the district's Internet website, if the district has an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copyrighted curriculum materials, allowing a parent of a student enrolled in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curriculum materials at the student's campus at any time during regular business hours;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a copy of the curriculum materials from the publisher as provided by the district's purchase agreement for the curriculum materials under Subsection (j-1);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review the curriculum materials online through a secure electronic account in a manner that prevents the curriculum materials from being copied and that otherwise complies with copyright law</w:t>
      </w:r>
      <w:r>
        <w:t xml:space="preserve"> [</w:t>
      </w:r>
      <w:r>
        <w:rPr>
          <w:strike/>
        </w:rPr>
        <w:t xml:space="preserve">for reasonable public inspection</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If a school district purchases from a publisher copyrighted curriculum materials for use in the district's human sexuality instruction, the district shall ensure that the purchase agreement provides for a means by which a parent of a student enrolled in the district may purchase a copy of the curriculum materials from the publisher at a price that does not exceed the price per unit paid by the district for the curriculum materials.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"Curriculum materials"</w:t>
      </w:r>
      <w:r>
        <w:rPr>
          <w:u w:val="single"/>
        </w:rPr>
        <w:t xml:space="preserve"> </w:t>
      </w:r>
      <w:r>
        <w:rPr>
          <w:u w:val="single"/>
        </w:rPr>
        <w:t xml:space="preserve">includes the curriculum, teacher training materials, and any other materials used in providing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sexuality instruction,"</w:t>
      </w:r>
      <w:r>
        <w:rPr>
          <w:u w:val="single"/>
        </w:rPr>
        <w:t xml:space="preserve"> </w:t>
      </w:r>
      <w:r>
        <w:rPr>
          <w:u w:val="single"/>
        </w:rPr>
        <w:t xml:space="preserve">"instruction in human sexuality," and "instruction relating to human sexuality" include instruction in reproductive health.</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2022-2023</w:t>
      </w:r>
      <w:r>
        <w:t xml:space="preserve"> [</w:t>
      </w:r>
      <w:r>
        <w:rPr>
          <w:strike/>
        </w:rPr>
        <w:t xml:space="preserve">2021-2022</w:t>
      </w:r>
      <w:r>
        <w:t xml:space="preserve">]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2022-2023</w:t>
      </w:r>
      <w:r>
        <w:t xml:space="preserve"> [</w:t>
      </w:r>
      <w:r>
        <w:rPr>
          <w:strike/>
        </w:rPr>
        <w:t xml:space="preserve">2021-2022</w:t>
      </w:r>
      <w:r>
        <w:t xml:space="preserve">] school year or a subsequent school year has attended a teacher literacy achievement academy developed under Section 21.4552 </w:t>
      </w:r>
      <w:r>
        <w:rPr>
          <w:u w:val="single"/>
        </w:rPr>
        <w:t xml:space="preserve">by the end of</w:t>
      </w:r>
      <w:r>
        <w:t xml:space="preserve"> [</w:t>
      </w:r>
      <w:r>
        <w:rPr>
          <w:strike/>
        </w:rPr>
        <w:t xml:space="preserve">before</w:t>
      </w:r>
      <w:r>
        <w:t xml:space="preserv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29.026, Education Code, is amended by amending Subsections (c), (h), (k), and (o) and adding Subsection (l-1) to read as follows:</w:t>
      </w:r>
    </w:p>
    <w:p w:rsidR="003F3435" w:rsidRDefault="0032493E">
      <w:pPr>
        <w:spacing w:line="480" w:lineRule="auto"/>
        <w:ind w:firstLine="720"/>
        <w:jc w:val="both"/>
      </w:pPr>
      <w:r>
        <w:t xml:space="preserve">(c)</w:t>
      </w:r>
      <w:r xml:space="preserve">
        <w:t> </w:t>
      </w:r>
      <w:r xml:space="preserve">
        <w:t> </w:t>
      </w:r>
      <w:r>
        <w:t xml:space="preserve">A program is eligible for a grant under this section if </w:t>
      </w:r>
      <w:r>
        <w:rPr>
          <w:u w:val="single"/>
        </w:rPr>
        <w:t xml:space="preserve">the program</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program operates as an independent campus or a separate program from the campus in which the program is located, with a separate budget;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program</w:t>
      </w:r>
      <w:r>
        <w:t xml:space="preserve">] incorporates:</w:t>
      </w:r>
    </w:p>
    <w:p w:rsidR="003F3435" w:rsidRDefault="0032493E">
      <w:pPr>
        <w:spacing w:line="480" w:lineRule="auto"/>
        <w:ind w:firstLine="2160"/>
        <w:jc w:val="both"/>
      </w:pPr>
      <w:r>
        <w:t xml:space="preserve">(A)</w:t>
      </w:r>
      <w:r xml:space="preserve">
        <w:t> </w:t>
      </w:r>
      <w:r xml:space="preserve">
        <w:t> </w:t>
      </w:r>
      <w:r>
        <w:t xml:space="preserve">evidence-based and research-based design;</w:t>
      </w:r>
    </w:p>
    <w:p w:rsidR="003F3435" w:rsidRDefault="0032493E">
      <w:pPr>
        <w:spacing w:line="480" w:lineRule="auto"/>
        <w:ind w:firstLine="2160"/>
        <w:jc w:val="both"/>
      </w:pPr>
      <w:r>
        <w:t xml:space="preserve">(B)</w:t>
      </w:r>
      <w:r xml:space="preserve">
        <w:t> </w:t>
      </w:r>
      <w:r xml:space="preserve">
        <w:t> </w:t>
      </w:r>
      <w:r>
        <w:t xml:space="preserve">the use of empirical data on student achievement and improvement;</w:t>
      </w:r>
    </w:p>
    <w:p w:rsidR="003F3435" w:rsidRDefault="0032493E">
      <w:pPr>
        <w:spacing w:line="480" w:lineRule="auto"/>
        <w:ind w:firstLine="2160"/>
        <w:jc w:val="both"/>
      </w:pPr>
      <w:r>
        <w:t xml:space="preserve">(C)</w:t>
      </w:r>
      <w:r xml:space="preserve">
        <w:t> </w:t>
      </w:r>
      <w:r xml:space="preserve">
        <w:t> </w:t>
      </w:r>
      <w:r>
        <w:t xml:space="preserve">parental support and collaboration;</w:t>
      </w:r>
    </w:p>
    <w:p w:rsidR="003F3435" w:rsidRDefault="0032493E">
      <w:pPr>
        <w:spacing w:line="480" w:lineRule="auto"/>
        <w:ind w:firstLine="2160"/>
        <w:jc w:val="both"/>
      </w:pPr>
      <w:r>
        <w:t xml:space="preserve">(D)</w:t>
      </w:r>
      <w:r xml:space="preserve">
        <w:t> </w:t>
      </w:r>
      <w:r xml:space="preserve">
        <w:t> </w:t>
      </w:r>
      <w:r>
        <w:t xml:space="preserve">the use of technology;</w:t>
      </w:r>
    </w:p>
    <w:p w:rsidR="003F3435" w:rsidRDefault="0032493E">
      <w:pPr>
        <w:spacing w:line="480" w:lineRule="auto"/>
        <w:ind w:firstLine="2160"/>
        <w:jc w:val="both"/>
      </w:pPr>
      <w:r>
        <w:t xml:space="preserve">(E)</w:t>
      </w:r>
      <w:r xml:space="preserve">
        <w:t> </w:t>
      </w:r>
      <w:r xml:space="preserve">
        <w:t> </w:t>
      </w:r>
      <w:r>
        <w:t xml:space="preserve">meaningful inclusion; and</w:t>
      </w:r>
    </w:p>
    <w:p w:rsidR="003F3435" w:rsidRDefault="0032493E">
      <w:pPr>
        <w:spacing w:line="480" w:lineRule="auto"/>
        <w:ind w:firstLine="2160"/>
        <w:jc w:val="both"/>
      </w:pPr>
      <w:r>
        <w:t xml:space="preserve">(F)</w:t>
      </w:r>
      <w:r xml:space="preserve">
        <w:t> </w:t>
      </w:r>
      <w:r xml:space="preserve">
        <w:t> </w:t>
      </w:r>
      <w:r>
        <w:t xml:space="preserve">the ability to replicate the program for students statewide; </w:t>
      </w:r>
      <w:r>
        <w:rPr>
          <w:u w:val="single"/>
        </w:rPr>
        <w:t xml:space="preserve">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xml:space="preserve">
        <w:rPr>
          <w:strike/>
        </w:rPr>
        <w:t> </w:t>
      </w:r>
      <w:r xml:space="preserve">
        <w:rPr>
          <w:strike/>
        </w:rPr>
        <w:t> </w:t>
      </w:r>
      <w:r>
        <w:rPr>
          <w:strike/>
        </w:rPr>
        <w:t xml:space="preserve">the program</w:t>
      </w:r>
      <w:r>
        <w:t xml:space="preserve">] gives priority for enrollment to students with autism[</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program limits enrollment and services to students who are: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at least three years of age;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younger than nine years of age or are enrolled in the third grade or a lower grade level;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program allows a student who turns nine years of age or older during a school year to remain in the program until the end of that school year</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The commissioner shall award grants to fund not more than 10 programs that meet the eligibility criteria under Subsection (c).</w:t>
      </w:r>
      <w:r>
        <w:t xml:space="preserve">] In selecting programs </w:t>
      </w:r>
      <w:r>
        <w:rPr>
          <w:u w:val="single"/>
        </w:rPr>
        <w:t xml:space="preserve">to receive a grant under this section</w:t>
      </w:r>
      <w:r>
        <w:t xml:space="preserve">, the commissioner shall prioritize programs that are collaborations between multiple school districts, multiple charter schools, or school districts and charter schools.  The selected programs must reflect the diversity of this state.</w:t>
      </w:r>
    </w:p>
    <w:p w:rsidR="003F3435" w:rsidRDefault="0032493E">
      <w:pPr>
        <w:spacing w:line="480" w:lineRule="auto"/>
        <w:ind w:firstLine="720"/>
        <w:jc w:val="both"/>
      </w:pPr>
      <w:r>
        <w:t xml:space="preserve">(k)</w:t>
      </w:r>
      <w:r xml:space="preserve">
        <w:t> </w:t>
      </w:r>
      <w:r xml:space="preserve">
        <w:t> </w:t>
      </w:r>
      <w:r>
        <w:t xml:space="preserve">The commissioner shall </w:t>
      </w:r>
      <w:r>
        <w:rPr>
          <w:u w:val="single"/>
        </w:rPr>
        <w:t xml:space="preserve">use</w:t>
      </w:r>
      <w:r>
        <w:t xml:space="preserve"> [</w:t>
      </w:r>
      <w:r>
        <w:rPr>
          <w:strike/>
        </w:rPr>
        <w:t xml:space="preserve">set aside an amount not to exceed $20 million from the total amount of</w:t>
      </w:r>
      <w:r>
        <w:t xml:space="preserve">] funds appropriated </w:t>
      </w:r>
      <w:r>
        <w:rPr>
          <w:u w:val="single"/>
        </w:rPr>
        <w:t xml:space="preserve">or otherwise available</w:t>
      </w:r>
      <w:r>
        <w:t xml:space="preserve"> [</w:t>
      </w:r>
      <w:r>
        <w:rPr>
          <w:strike/>
        </w:rPr>
        <w:t xml:space="preserve">for the 2018-2019 fiscal biennium</w:t>
      </w:r>
      <w:r>
        <w:t xml:space="preserve">] to fund grants under this section.  [</w:t>
      </w:r>
      <w:r>
        <w:rPr>
          <w:strike/>
        </w:rPr>
        <w:t xml:space="preserve">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 xml:space="preserve">]</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t xml:space="preserve">(o)</w:t>
      </w:r>
      <w:r xml:space="preserve">
        <w:t> </w:t>
      </w:r>
      <w:r xml:space="preserve">
        <w:t> </w:t>
      </w:r>
      <w:r>
        <w:t xml:space="preserve">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29.027, Education Code, is amended to read as follows:</w:t>
      </w:r>
    </w:p>
    <w:p w:rsidR="003F3435" w:rsidRDefault="0032493E">
      <w:pPr>
        <w:spacing w:line="480" w:lineRule="auto"/>
        <w:ind w:firstLine="720"/>
        <w:jc w:val="both"/>
      </w:pPr>
      <w:r>
        <w:t xml:space="preserve">Sec.</w:t>
      </w:r>
      <w:r xml:space="preserve">
        <w:t> </w:t>
      </w:r>
      <w:r>
        <w:t xml:space="preserve">29.027.</w:t>
      </w:r>
      <w:r xml:space="preserve">
        <w:t> </w:t>
      </w:r>
      <w:r xml:space="preserve">
        <w:t> </w:t>
      </w:r>
      <w:r>
        <w:t xml:space="preserve">GRANT PROGRAM PROVIDING </w:t>
      </w:r>
      <w:r>
        <w:rPr>
          <w:u w:val="single"/>
        </w:rPr>
        <w:t xml:space="preserve">TRAINING IN</w:t>
      </w:r>
      <w:r>
        <w:t xml:space="preserve"> [</w:t>
      </w:r>
      <w:r>
        <w:rPr>
          <w:strike/>
        </w:rPr>
        <w:t xml:space="preserve">SERVICES TO STUDENTS WITH</w:t>
      </w:r>
      <w:r>
        <w:t xml:space="preserve">] DYSLEXIA </w:t>
      </w:r>
      <w:r>
        <w:rPr>
          <w:u w:val="single"/>
        </w:rPr>
        <w:t xml:space="preserve">FOR TEACHERS AND STAFF</w:t>
      </w:r>
      <w:r>
        <w:t xml:space="preserve">.  (a)  The commissioner shall establish a program to award grants to school districts and open-enrollment charter schools </w:t>
      </w:r>
      <w:r>
        <w:rPr>
          <w:u w:val="single"/>
        </w:rPr>
        <w:t xml:space="preserve">to increase local capacity to appropriately serve</w:t>
      </w:r>
      <w:r>
        <w:t xml:space="preserve"> [</w:t>
      </w:r>
      <w:r>
        <w:rPr>
          <w:strike/>
        </w:rPr>
        <w:t xml:space="preserve">that provide innovative services to</w:t>
      </w:r>
      <w:r>
        <w:t xml:space="preserve">] students with dyslexia.</w:t>
      </w:r>
    </w:p>
    <w:p w:rsidR="003F3435" w:rsidRDefault="0032493E">
      <w:pPr>
        <w:spacing w:line="480" w:lineRule="auto"/>
        <w:ind w:firstLine="720"/>
        <w:jc w:val="both"/>
      </w:pPr>
      <w:r>
        <w:t xml:space="preserve">(b)</w:t>
      </w:r>
      <w:r xml:space="preserve">
        <w:t> </w:t>
      </w:r>
      <w:r xml:space="preserve">
        <w:t> </w:t>
      </w:r>
      <w:r>
        <w:t xml:space="preserve">A school district, including a school district acting through a district charter issued under Subchapter C, Chapter 12, </w:t>
      </w:r>
      <w:r>
        <w:rPr>
          <w:u w:val="single"/>
        </w:rPr>
        <w:t xml:space="preserve">or</w:t>
      </w:r>
      <w:r>
        <w:t xml:space="preserve"> [</w:t>
      </w:r>
      <w:r>
        <w:rPr>
          <w:strike/>
        </w:rPr>
        <w:t xml:space="preserve">and</w:t>
      </w:r>
      <w:r>
        <w:t xml:space="preserve">] an open-enrollment charter school, including a charter school that primarily serves students with disabilities, as provided under Section 12.1014, </w:t>
      </w:r>
      <w:r>
        <w:rPr>
          <w:u w:val="single"/>
        </w:rPr>
        <w:t xml:space="preserve">is eligible to</w:t>
      </w:r>
      <w:r>
        <w:t xml:space="preserve"> [</w:t>
      </w:r>
      <w:r>
        <w:rPr>
          <w:strike/>
        </w:rPr>
        <w:t xml:space="preserve">may</w:t>
      </w:r>
      <w:r>
        <w:t xml:space="preserve">] apply for a grant under this section[</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program is eligible for a grant under this section</w:t>
      </w:r>
      <w:r>
        <w:t xml:space="preserve">] if </w:t>
      </w:r>
      <w:r>
        <w:rPr>
          <w:u w:val="single"/>
        </w:rPr>
        <w:t xml:space="preserve">the district or school submits to the commissioner a proposal on the use of grant funds that</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program operates as an independent campus or a separate program from the campus in which the program is located, with a separate budget;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program</w:t>
      </w:r>
      <w:r>
        <w:t xml:space="preserve">] incorporates[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evidence-based and research-based design;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increases local capacity to appropriately serve students with dyslexia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high-quality training to classroom teachers and administrators in meeting the needs of students with dyslexia; or</w:t>
      </w:r>
    </w:p>
    <w:p w:rsidR="003F3435" w:rsidRDefault="0032493E">
      <w:pPr>
        <w:spacing w:line="480" w:lineRule="auto"/>
        <w:ind w:firstLine="2160"/>
        <w:jc w:val="both"/>
      </w:pPr>
      <w:r>
        <w:t xml:space="preserve">(B)</w:t>
      </w:r>
      <w:r xml:space="preserve">
        <w:t> </w:t>
      </w:r>
      <w:r xml:space="preserve">
        <w:t> </w:t>
      </w:r>
      <w:r>
        <w:rPr>
          <w:u w:val="single"/>
        </w:rPr>
        <w:t xml:space="preserve">training to intervention staff resulting in appropriate credentialing related to dyslexia</w:t>
      </w:r>
      <w:r>
        <w:t xml:space="preserve"> [</w:t>
      </w:r>
      <w:r>
        <w:rPr>
          <w:strike/>
        </w:rPr>
        <w:t xml:space="preserve">the use of empirical data on student achievement and improvement;</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parental support and collaboration;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use of technology;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meaningful inclusion;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the ability to replicate the program for students statewide;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program gives priority for enrollment to students with dyslexia;</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program limits enrollment and services to students who are: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at least three years of age;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younger than nine years of age or are enrolled in the third grade or a lower grade level;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program allows a student who turns nine years of age or older during a school year to remain in the program until the end of that school year</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(d)</w:t>
      </w:r>
      <w:r xml:space="preserve">
        <w:rPr>
          <w:strike/>
        </w:rPr>
        <w:t> </w:t>
      </w:r>
      <w:r xml:space="preserve">
        <w:rPr>
          <w:strike/>
        </w:rPr>
        <w:t> </w:t>
      </w:r>
      <w:r>
        <w:rPr>
          <w:strike/>
        </w:rPr>
        <w:t xml:space="preserve">A school district or open-enrollment charter school may not: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 a fee for the program, other than those authorized by law for students in public schools;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a parent to enroll a child in the program;</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an admission, review, and dismissal committee to place a student in the program without the written consent of the student's parent or guardian;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program under this section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alter the length of the school day or school year or the number of minutes of instruction received by students;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coordinate services with private or community-based providers;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 the enrollment of students without disabilities or with other disabilities, if approved by the commissioner;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adopt staff qualifications and staff to student ratios that differ from the applicable requirements of this title.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shall adopt rules creating an application and selection process for grants awarded under this section.</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commissioner shall create an external panel of stakeholders, including parents of students with disabilities, to provide assistance in the selection of applications for the award of grants under this section.</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(h)</w:t>
      </w:r>
      <w:r xml:space="preserve">
        <w:rPr>
          <w:strike/>
        </w:rPr>
        <w:t> </w:t>
      </w:r>
      <w:r xml:space="preserve">
        <w:rPr>
          <w:strike/>
        </w:rPr>
        <w:t> </w:t>
      </w:r>
      <w:r>
        <w:rPr>
          <w:strike/>
        </w:rPr>
        <w:t xml:space="preserve">The commissioner shall award grants to fund not more than 10 programs that meet the eligibility criteria under Subsection (c). In selecting programs, the commissioner shall prioritize programs that are collaborations between multiple school districts, multiple charter schools, or school districts and charter schools. The selected programs must reflect the diversity of this state.</w:t>
      </w:r>
    </w:p>
    <w:p w:rsidR="003F3435" w:rsidRDefault="0032493E">
      <w:pPr>
        <w:spacing w:line="480" w:lineRule="auto"/>
        <w:ind w:firstLine="720"/>
        <w:jc w:val="both"/>
      </w:pPr>
      <w:r>
        <w:t xml:space="preserve">[</w:t>
      </w:r>
      <w:r>
        <w:rPr>
          <w:strike/>
        </w:rPr>
        <w:t xml:space="preserve">(i)</w:t>
      </w:r>
      <w:r>
        <w:t xml:space="preserve">]</w:t>
      </w:r>
      <w:r xml:space="preserve">
        <w:t> </w:t>
      </w:r>
      <w:r xml:space="preserve">
        <w:t> </w:t>
      </w:r>
      <w:r>
        <w:t xml:space="preserve">The commissioner shall select </w:t>
      </w:r>
      <w:r>
        <w:rPr>
          <w:u w:val="single"/>
        </w:rPr>
        <w:t xml:space="preserve">grant recipients</w:t>
      </w:r>
      <w:r>
        <w:t xml:space="preserve"> [</w:t>
      </w:r>
      <w:r>
        <w:rPr>
          <w:strike/>
        </w:rPr>
        <w:t xml:space="preserve">programs</w:t>
      </w:r>
      <w:r>
        <w:t xml:space="preserve">] and award grant funds [</w:t>
      </w:r>
      <w:r>
        <w:rPr>
          <w:strike/>
        </w:rPr>
        <w:t xml:space="preserve">to those programs</w:t>
      </w:r>
      <w:r>
        <w:t xml:space="preserve">] beginning in the </w:t>
      </w:r>
      <w:r>
        <w:rPr>
          <w:u w:val="single"/>
        </w:rPr>
        <w:t xml:space="preserve">2021-2022</w:t>
      </w:r>
      <w:r>
        <w:t xml:space="preserve"> [</w:t>
      </w:r>
      <w:r>
        <w:rPr>
          <w:strike/>
        </w:rPr>
        <w:t xml:space="preserve">2018-2019</w:t>
      </w:r>
      <w:r>
        <w:t xml:space="preserve">] school year. The </w:t>
      </w:r>
      <w:r>
        <w:rPr>
          <w:u w:val="single"/>
        </w:rPr>
        <w:t xml:space="preserve">grants</w:t>
      </w:r>
      <w:r>
        <w:t xml:space="preserve"> [</w:t>
      </w:r>
      <w:r>
        <w:rPr>
          <w:strike/>
        </w:rPr>
        <w:t xml:space="preserve">selected programs</w:t>
      </w:r>
      <w:r>
        <w:t xml:space="preserve">] are to be </w:t>
      </w:r>
      <w:r>
        <w:rPr>
          <w:u w:val="single"/>
        </w:rPr>
        <w:t xml:space="preserve">awarded</w:t>
      </w:r>
      <w:r>
        <w:t xml:space="preserve"> [</w:t>
      </w:r>
      <w:r>
        <w:rPr>
          <w:strike/>
        </w:rPr>
        <w:t xml:space="preserve">funded</w:t>
      </w:r>
      <w:r>
        <w:t xml:space="preserve">] for two years.</w:t>
      </w:r>
    </w:p>
    <w:p w:rsidR="003F3435" w:rsidRDefault="0032493E">
      <w:pPr>
        <w:spacing w:line="480" w:lineRule="auto"/>
        <w:ind w:firstLine="720"/>
        <w:jc w:val="both"/>
      </w:pPr>
      <w:r>
        <w:rPr>
          <w:u w:val="single"/>
        </w:rPr>
        <w:t xml:space="preserve">(e)</w:t>
      </w:r>
      <w:r xml:space="preserve">
        <w:t> </w:t>
      </w:r>
      <w:r>
        <w:t xml:space="preserve">[</w:t>
      </w:r>
      <w:r>
        <w:rPr>
          <w:strike/>
        </w:rPr>
        <w:t xml:space="preserve">(j)</w:t>
      </w:r>
      <w:r>
        <w:t xml:space="preserve">]</w:t>
      </w:r>
      <w:r xml:space="preserve">
        <w:t> </w:t>
      </w:r>
      <w:r xml:space="preserve">
        <w:t> </w:t>
      </w:r>
      <w:r>
        <w:t xml:space="preserve">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p>
    <w:p w:rsidR="003F3435" w:rsidRDefault="0032493E">
      <w:pPr>
        <w:spacing w:line="480" w:lineRule="auto"/>
        <w:ind w:firstLine="720"/>
        <w:jc w:val="both"/>
      </w:pPr>
      <w:r>
        <w:rPr>
          <w:u w:val="single"/>
        </w:rPr>
        <w:t xml:space="preserve">(f)</w:t>
      </w:r>
      <w:r xml:space="preserve">
        <w:t> </w:t>
      </w:r>
      <w:r>
        <w:t xml:space="preserve">[</w:t>
      </w:r>
      <w:r>
        <w:rPr>
          <w:strike/>
        </w:rPr>
        <w:t xml:space="preserve">(k)</w:t>
      </w:r>
      <w:r>
        <w:t xml:space="preserve">]</w:t>
      </w:r>
      <w:r xml:space="preserve">
        <w:t> </w:t>
      </w:r>
      <w:r xml:space="preserve">
        <w:t> </w:t>
      </w:r>
      <w:r>
        <w:t xml:space="preserve">The commissioner shall </w:t>
      </w:r>
      <w:r>
        <w:rPr>
          <w:u w:val="single"/>
        </w:rPr>
        <w:t xml:space="preserve">use</w:t>
      </w:r>
      <w:r>
        <w:t xml:space="preserve"> [</w:t>
      </w:r>
      <w:r>
        <w:rPr>
          <w:strike/>
        </w:rPr>
        <w:t xml:space="preserve">set aside an amount not to exceed $20 million from the total amount of</w:t>
      </w:r>
      <w:r>
        <w:t xml:space="preserve">] funds appropriated </w:t>
      </w:r>
      <w:r>
        <w:rPr>
          <w:u w:val="single"/>
        </w:rPr>
        <w:t xml:space="preserve">or otherwise available</w:t>
      </w:r>
      <w:r>
        <w:t xml:space="preserve"> [</w:t>
      </w:r>
      <w:r>
        <w:rPr>
          <w:strike/>
        </w:rPr>
        <w:t xml:space="preserve">for the 2018-2019 fiscal biennium</w:t>
      </w:r>
      <w:r>
        <w:t xml:space="preserve">] to fund grants under this section.  [</w:t>
      </w:r>
      <w:r>
        <w:rPr>
          <w:strike/>
        </w:rPr>
        <w:t xml:space="preserve">The commissioner shall use $10 million for the purposes of this section for each school year in the state fiscal biennium.  A grant recipient may not receive more than $1 million for the 2018-2019 fiscal biennium. The commissioner shall reduce each district's and charter school's allotment proportionally to account for funds allocated under this section.</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(l)</w:t>
      </w:r>
      <w:r>
        <w:t xml:space="preserve">]</w:t>
      </w:r>
      <w:r xml:space="preserve">
        <w:t> </w:t>
      </w:r>
      <w:r xml:space="preserve">
        <w:t> </w:t>
      </w:r>
      <w:r>
        <w:t xml:space="preserve">The commissioner and any </w:t>
      </w:r>
      <w:r>
        <w:rPr>
          <w:u w:val="single"/>
        </w:rPr>
        <w:t xml:space="preserve">grant recipient</w:t>
      </w:r>
      <w:r>
        <w:t xml:space="preserve"> [</w:t>
      </w:r>
      <w:r>
        <w:rPr>
          <w:strike/>
        </w:rPr>
        <w:t xml:space="preserve">program</w:t>
      </w:r>
      <w:r>
        <w:t xml:space="preserve">] selected under this section may accept gifts, grants, and donations from any public or private source, person, or group to implement and administer the </w:t>
      </w:r>
      <w:r>
        <w:rPr>
          <w:u w:val="single"/>
        </w:rPr>
        <w:t xml:space="preserve">grant</w:t>
      </w:r>
      <w:r>
        <w:t xml:space="preserve"> [</w:t>
      </w:r>
      <w:r>
        <w:rPr>
          <w:strike/>
        </w:rPr>
        <w:t xml:space="preserve">program</w:t>
      </w:r>
      <w:r>
        <w:t xml:space="preserve">].  The commissioner and any </w:t>
      </w:r>
      <w:r>
        <w:rPr>
          <w:u w:val="single"/>
        </w:rPr>
        <w:t xml:space="preserve">grant recipient</w:t>
      </w:r>
      <w:r>
        <w:t xml:space="preserve"> [</w:t>
      </w:r>
      <w:r>
        <w:rPr>
          <w:strike/>
        </w:rPr>
        <w:t xml:space="preserve">program</w:t>
      </w:r>
      <w:r>
        <w:t xml:space="preserve">] selected under this section may not require any financial contribution from parents to implement and administer the </w:t>
      </w:r>
      <w:r>
        <w:rPr>
          <w:u w:val="single"/>
        </w:rPr>
        <w:t xml:space="preserve">grant</w:t>
      </w:r>
      <w:r>
        <w:t xml:space="preserve"> [</w:t>
      </w:r>
      <w:r>
        <w:rPr>
          <w:strike/>
        </w:rPr>
        <w:t xml:space="preserve">program</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rPr>
          <w:u w:val="single"/>
        </w:rPr>
        <w:t xml:space="preserve">(i)</w:t>
      </w:r>
      <w:r xml:space="preserve">
        <w:t> </w:t>
      </w:r>
      <w:r xml:space="preserve">
        <w:t> </w:t>
      </w:r>
      <w:r>
        <w:t xml:space="preserve">[</w:t>
      </w:r>
      <w:r>
        <w:rPr>
          <w:strike/>
        </w:rPr>
        <w:t xml:space="preserve">(m)</w:t>
      </w:r>
      <w:r xml:space="preserve">
        <w:rPr>
          <w:strike/>
        </w:rPr>
        <w:t> </w:t>
      </w:r>
      <w:r xml:space="preserve">
        <w:rPr>
          <w:strike/>
        </w:rPr>
        <w:t> </w:t>
      </w:r>
      <w:r>
        <w:rPr>
          <w:strike/>
        </w:rPr>
        <w:t xml:space="preserve">The commissioner may consider a student with dyslexia who is enrolled in a program funded under this section as funded in a mainstream placement, regardless of the amount of time the student receives services in a regular classroom setting.</w:t>
      </w:r>
    </w:p>
    <w:p w:rsidR="003F3435" w:rsidRDefault="0032493E">
      <w:pPr>
        <w:spacing w:line="480" w:lineRule="auto"/>
        <w:ind w:firstLine="720"/>
        <w:jc w:val="both"/>
      </w:pPr>
      <w:r>
        <w:t xml:space="preserve">[</w:t>
      </w:r>
      <w:r>
        <w:rPr>
          <w:strike/>
        </w:rPr>
        <w:t xml:space="preserve">(n)</w:t>
      </w:r>
      <w:r xml:space="preserve">
        <w:rPr>
          <w:strike/>
        </w:rPr>
        <w:t> </w:t>
      </w:r>
      <w:r xml:space="preserve">
        <w:rPr>
          <w:strike/>
        </w:rPr>
        <w:t> </w:t>
      </w:r>
      <w:r>
        <w:rPr>
          <w:strike/>
        </w:rPr>
        <w:t xml:space="preserve">Not later than December 31, 2020, the commissioner shall publish a report on the grant program established under this section. The report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recommendations for statutory or funding changes necessary to implement successful innovations in the education of students with dyslexia;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data on the academic and functional achievements of students enrolled in a program that received a grant under this section.</w:t>
      </w:r>
    </w:p>
    <w:p w:rsidR="003F3435" w:rsidRDefault="0032493E">
      <w:pPr>
        <w:spacing w:line="480" w:lineRule="auto"/>
        <w:ind w:firstLine="720"/>
        <w:jc w:val="both"/>
      </w:pPr>
      <w:r>
        <w:t xml:space="preserve">[</w:t>
      </w:r>
      <w:r>
        <w:rPr>
          <w:strike/>
        </w:rPr>
        <w:t xml:space="preserve">(o)</w:t>
      </w:r>
      <w:r>
        <w:t xml:space="preserve">]</w:t>
      </w:r>
      <w:r xml:space="preserve">
        <w:t> </w:t>
      </w:r>
      <w:r xml:space="preserve">
        <w:t> </w:t>
      </w:r>
      <w:r>
        <w:t xml:space="preserve">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29.153(d-1), Education Code, is amended to read as follows:</w:t>
      </w:r>
    </w:p>
    <w:p w:rsidR="003F3435" w:rsidRDefault="0032493E">
      <w:pPr>
        <w:spacing w:line="480" w:lineRule="auto"/>
        <w:ind w:firstLine="720"/>
        <w:jc w:val="both"/>
      </w:pPr>
      <w:r>
        <w:t xml:space="preserve">(d-1)</w:t>
      </w:r>
      <w:r xml:space="preserve">
        <w:t> </w:t>
      </w:r>
      <w:r xml:space="preserve">
        <w:t> </w:t>
      </w:r>
      <w:r>
        <w:t xml:space="preserve">A district may not receive an exemption under Subsection (d) unless the district has solicited [</w:t>
      </w:r>
      <w:r>
        <w:rPr>
          <w:strike/>
        </w:rPr>
        <w:t xml:space="preserve">and considered at a public meeting</w:t>
      </w:r>
      <w:r>
        <w:t xml:space="preserve">] proposals for partnerships with public or private entities regarding prekindergarten classes required under this section </w:t>
      </w:r>
      <w:r>
        <w:rPr>
          <w:u w:val="single"/>
        </w:rPr>
        <w:t xml:space="preserve">in accordance with guidance provided by the agency regarding soliciting partnerships and considered submitted proposals at a public meeting</w:t>
      </w:r>
      <w:r>
        <w:t xml:space="preserve">.  A decision of the board of trustees regarding a partnership described by this subsection is final.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Z, Chapter 29, Education Code, is amended by adding Sections 29.929, 29.930, 29.931, 29.932, 29.933, and 29.934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29.929.</w:t>
      </w:r>
      <w:r>
        <w:rPr>
          <w:u w:val="single"/>
        </w:rPr>
        <w:t xml:space="preserve"> </w:t>
      </w:r>
      <w:r>
        <w:rPr>
          <w:u w:val="single"/>
        </w:rPr>
        <w:t xml:space="preserve"> </w:t>
      </w:r>
      <w:r>
        <w:rPr>
          <w:u w:val="single"/>
        </w:rPr>
        <w:t xml:space="preserve">PROGRAMS TO ENSURE ONE-TIME INTENSIVE EDUCATIONAL SUPPORTS FOR OVERCOMING COVID-19 PANDEMIC IMPACT. </w:t>
      </w:r>
      <w:r>
        <w:rPr>
          <w:u w:val="single"/>
        </w:rPr>
        <w:t xml:space="preserve"> </w:t>
      </w:r>
      <w:r>
        <w:rPr>
          <w:u w:val="single"/>
        </w:rPr>
        <w:t xml:space="preserve">(a) </w:t>
      </w:r>
      <w:r>
        <w:rPr>
          <w:u w:val="single"/>
        </w:rPr>
        <w:t xml:space="preserve"> </w:t>
      </w:r>
      <w:r>
        <w:rPr>
          <w:u w:val="single"/>
        </w:rPr>
        <w:t xml:space="preserve">From state discretionary funds under Section 313(e), Coronavirus Response and Relief Supplemental Appropriations Act, 2021 (Div. M, Pub. L. No.</w:t>
      </w:r>
      <w:r>
        <w:rPr>
          <w:u w:val="single"/>
        </w:rPr>
        <w:t xml:space="preserve"> </w:t>
      </w:r>
      <w:r>
        <w:rPr>
          <w:u w:val="single"/>
        </w:rPr>
        <w:t xml:space="preserve">116-260, reprinted in note, 20 U.S.C. Section 3401) and Section 2001(f), American Rescue Plan Act of 2021 (Pub. L. No.</w:t>
      </w:r>
      <w:r>
        <w:rPr>
          <w:u w:val="single"/>
        </w:rPr>
        <w:t xml:space="preserve"> </w:t>
      </w:r>
      <w:r>
        <w:rPr>
          <w:u w:val="single"/>
        </w:rPr>
        <w:t xml:space="preserve">117-2, reprinted in note, 20 U.S.C. Section 3401) and other funds appropriated, the agency shall establish programs that assist school districts and open-enrollment charter schools in implementing intensive supports to ensure students perform at grade level and graduate demonstrating college, career, or military readiness. Programs established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expanding learning options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Pathways in Technology Early College High School (P-TECH) programs in participating school districts under Subchapter N, Chapter 29;</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Regional Pathways Network;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Jobs and Education for Texans (JET) Grant Program under Chapter 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instructional supports, including tutoring;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COVID-19 learning acceleration supports,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innovation in curriculum and instruction;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diagnosing student mastery;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extended instructional time;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supports for teachers.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take actions as necessary in implementing intensive supports under Subsection (a), including providing grants to school districts, open-enrollment charter schools, and regional education service centers.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29.930.</w:t>
      </w:r>
      <w:r>
        <w:rPr>
          <w:u w:val="single"/>
        </w:rPr>
        <w:t xml:space="preserve"> </w:t>
      </w:r>
      <w:r>
        <w:rPr>
          <w:u w:val="single"/>
        </w:rPr>
        <w:t xml:space="preserve"> </w:t>
      </w:r>
      <w:r>
        <w:rPr>
          <w:u w:val="single"/>
        </w:rPr>
        <w:t xml:space="preserve">USE OF ONE-TIME FEDERAL DISCRETIONARY COVID-19 FUNDING TO ENSURE GRADE LEVEL SUPPORT AND REIMBURSEMENTS. </w:t>
      </w:r>
      <w:r>
        <w:rPr>
          <w:u w:val="single"/>
        </w:rPr>
        <w:t xml:space="preserve"> </w:t>
      </w:r>
      <w:r>
        <w:rPr>
          <w:u w:val="single"/>
        </w:rPr>
        <w:t xml:space="preserve">(a) </w:t>
      </w:r>
      <w:r>
        <w:rPr>
          <w:u w:val="single"/>
        </w:rPr>
        <w:t xml:space="preserve"> </w:t>
      </w:r>
      <w:r>
        <w:rPr>
          <w:u w:val="single"/>
        </w:rPr>
        <w:t xml:space="preserve">To ensure additional resources to pay for unreimbursed costs due to the coronavirus disease (COVID-19) pandemic and for intensive educational supports for students not performing satisfactorily, for each of the 2021-2022 and 2022-2023 school years, except as provided by Subsection (c), from state discretionary funds under Section 2001(f), American Rescue Plan Act of 2021 (Pub. L. No.</w:t>
      </w:r>
      <w:r>
        <w:rPr>
          <w:u w:val="single"/>
        </w:rPr>
        <w:t xml:space="preserve"> </w:t>
      </w:r>
      <w:r>
        <w:rPr>
          <w:u w:val="single"/>
        </w:rPr>
        <w:t xml:space="preserve">117-2, reprinted in note, 20 U.S.C. Section 3401), the agency shall provide to each school district and open-enrollment charter school an allotment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$208.35 for each student enrolled in the district or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$1,290 for each student enrolled in the district or charter school during the 2020-2021 school year multiplied by the percentage of students at the district or charter school who are not performing satisfactorily, as determined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agency shall determine the percentage of students not performing satisfactorily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dividing the number of students who did not perform satisfactorily on an assessment instrument administered under Section 39.023 by the total number of students who were administered assessment instruments under Section 39.023 during the 2018-2019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resulting number under Subdivision (1)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2021-2022 school year, 40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2022-2023 school year, 20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reduce the amount of the allotment that a school district or open-enrollment charter school receives under Subsection (a) by the amount that the district or charter school receives from the local educational agency subgrants under Section 313(c), Coronavirus Response and Relief Supplemental Appropriations Act, 2021 (Div. M, Pub. L. No.</w:t>
      </w:r>
      <w:r>
        <w:rPr>
          <w:u w:val="single"/>
        </w:rPr>
        <w:t xml:space="preserve"> </w:t>
      </w:r>
      <w:r>
        <w:rPr>
          <w:u w:val="single"/>
        </w:rPr>
        <w:t xml:space="preserve">116-260, reprinted in note, 20 U.S.C. Section 3401) and Section 2001(d), American Rescue Plan Act of 2021 (Pub. L. No.</w:t>
      </w:r>
      <w:r>
        <w:rPr>
          <w:u w:val="single"/>
        </w:rPr>
        <w:t xml:space="preserve"> </w:t>
      </w:r>
      <w:r>
        <w:rPr>
          <w:u w:val="single"/>
        </w:rPr>
        <w:t xml:space="preserve">117-2, reprinted in note, 20 U.S.C. Section 3401).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allotment provided to a school district or open-enrollment charter school under Subsection (a) is reduced in accordance with Subsection (c), the agency shall provide the total allotment amount to which the district or charter school is entitled for the 2021-2022 and 2022-2023 school years to the district or charter school in an equal amount each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allotment provided to a school district or open-enrollment charter school under this section may not reduce funding to which the district or charter school is otherwise entitled.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not provide allotments to school districts and open-enrollment charter schools under this section after the 2022-2023 school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29.931.</w:t>
      </w:r>
      <w:r>
        <w:rPr>
          <w:u w:val="single"/>
        </w:rPr>
        <w:t xml:space="preserve"> </w:t>
      </w:r>
      <w:r>
        <w:rPr>
          <w:u w:val="single"/>
        </w:rPr>
        <w:t xml:space="preserve"> </w:t>
      </w:r>
      <w:r>
        <w:rPr>
          <w:u w:val="single"/>
        </w:rPr>
        <w:t xml:space="preserve">BROADBAND TECHNICAL SUPPORT FOR STUDENTS.  From appropriated state funds or other funds, including federal funds, available for this section, the agency shall provide technical assistance to school districts and open-enrollment charter schools to ensure Internet access for students who have limited or no access to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29.932.</w:t>
      </w:r>
      <w:r>
        <w:rPr>
          <w:u w:val="single"/>
        </w:rPr>
        <w:t xml:space="preserve"> </w:t>
      </w:r>
      <w:r>
        <w:rPr>
          <w:u w:val="single"/>
        </w:rPr>
        <w:t xml:space="preserve"> </w:t>
      </w:r>
      <w:r>
        <w:rPr>
          <w:u w:val="single"/>
        </w:rPr>
        <w:t xml:space="preserve">ONE-TIME TECHNOLOGY REIMBURSEMENT.  (a)  Using state discretionary funds under Section 18003(e), Coronavirus Aid, Relief, and Economic Security Act (Title VIII, Div. B, Pub. L. No.</w:t>
      </w:r>
      <w:r>
        <w:rPr>
          <w:u w:val="single"/>
        </w:rPr>
        <w:t xml:space="preserve"> </w:t>
      </w:r>
      <w:r>
        <w:rPr>
          <w:u w:val="single"/>
        </w:rPr>
        <w:t xml:space="preserve">116-136, reprinted in note, 20 U.S.C. Section 3401), and Section 313(c), Coronavirus Response and Relief Supplemental Appropriations Act, 2021 (Div. M, Pub. L. No.</w:t>
      </w:r>
      <w:r>
        <w:rPr>
          <w:u w:val="single"/>
        </w:rPr>
        <w:t xml:space="preserve"> </w:t>
      </w:r>
      <w:r>
        <w:rPr>
          <w:u w:val="single"/>
        </w:rPr>
        <w:t xml:space="preserve">116-260, reprinted in note, 20 U.S.C. Section 3401), the agency shall provide reimbursement for technology acquisitions made by school districts and open-enrollment charter schools before February 28,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29.933.</w:t>
      </w:r>
      <w:r>
        <w:rPr>
          <w:u w:val="single"/>
        </w:rPr>
        <w:t xml:space="preserve"> </w:t>
      </w:r>
      <w:r>
        <w:rPr>
          <w:u w:val="single"/>
        </w:rPr>
        <w:t xml:space="preserve"> </w:t>
      </w:r>
      <w:r>
        <w:rPr>
          <w:u w:val="single"/>
        </w:rPr>
        <w:t xml:space="preserve">LEGISLATIVE OVERSIGHT ON COVID-19 STATE RESPONSE. (a) At least quarterly, the agency shall update the entities listed under Subsection (b) regarding the state response to the coronavirus disease (COVID-19) pandemic with respect to public education matters,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implementation of and distribution of funds under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programs to ensure one-time intensive educational supports for overcoming COVID-19 pandemic impact under Section 29.929;</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one-time federal discretionary COVID-19 funding to ensure grade level support and reimbursements under Section 29.930;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broadband technical support for students under Section 29.931;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one-time technology reimbursement under Section 29.932;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state discretionary funds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18003(e), Coronavirus Aid, Relief, and Economic Security Act (Title VIII, Div. B, Pub. L. No.</w:t>
      </w:r>
      <w:r>
        <w:rPr>
          <w:u w:val="single"/>
        </w:rPr>
        <w:t xml:space="preserve"> </w:t>
      </w:r>
      <w:r>
        <w:rPr>
          <w:u w:val="single"/>
        </w:rPr>
        <w:t xml:space="preserve">116-136, reprinted in note, 20 U.S.C. Section 3401);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313(e), Coronavirus Response and Relief Supplemental Appropriations Act, 2021 (Div. M, Pub. L. No.</w:t>
      </w:r>
      <w:r>
        <w:rPr>
          <w:u w:val="single"/>
        </w:rPr>
        <w:t xml:space="preserve"> </w:t>
      </w:r>
      <w:r>
        <w:rPr>
          <w:u w:val="single"/>
        </w:rPr>
        <w:t xml:space="preserve">116-260, reprinted in note, 20 U.S.C. Section 3401).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update, in accordance with Subsection (a), the following entities: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of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of the chair of the Senate Committee on Finance;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of the chair of the House Committee on Appropriations;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office of the chair of the Senate Committee on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office of the chair of the House Committee on Public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29.934.</w:t>
      </w:r>
      <w:r>
        <w:rPr>
          <w:u w:val="single"/>
        </w:rPr>
        <w:t xml:space="preserve"> </w:t>
      </w:r>
      <w:r>
        <w:rPr>
          <w:u w:val="single"/>
        </w:rPr>
        <w:t xml:space="preserve"> </w:t>
      </w:r>
      <w:r>
        <w:rPr>
          <w:u w:val="single"/>
        </w:rPr>
        <w:t xml:space="preserve">RESOURCE CAMPUS.  (a)  A school district campus that is eligible under Subsection (b) may apply to the commissioner to be designated as a resource campus that provides quality education and enrichment for campus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to be designated as a resource campus under this section, the campus must have received an overall performance rating under Section 39.054 of F for four years over a 10-year period of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notified by the commissioner under Subsection (f) that the campus has been designated as a resource campus qualifies for funding as provided by Section 48.252 for each year the campus maintains approval to operate as a resource campus regardless of whether the campus is unacceptable or does not qualify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designated as a resource campus, the campus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targeted improvement plan as described by Chapter 39A and establish a school community partnership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 accelerated campus excellence turnaround plan as provided by Section 39A.105(b) except that a classroom teacher who satisfies the requirements for demonstrated instructional effectiveness under Section 39A.105(b)(3) must also hold a current designation assigned under Section 21.3521;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a school district that has adopted an approved local optional teacher designation system under Section 21.3521;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satisfy certain staff criteria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a principal or teacher employed at the campus before the designation to apply for a position to continue at the campus;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employing only teachers who have at least three years of teaching experience;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employing at least one school counselor for every 300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employing at least one appropriately licensed professional to assist with the social and emotional needs of students and staff, who must be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family and community liaison;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clinical social worker;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specialist in school psychology;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professional counselor;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implement a positive behavior program as provided by Section 37.0013;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implement a family engagement plan as described by Section 29.168;</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a plan to use high quality instructional materials;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campus is an elementary campus, operate the campus for a school year that qualifies for funding under Section 48.0051;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annually submit to the commissioner data and information required by the commissioner to assess fidelity of implementation.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request of a  school district, the agency shall assist the district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for designation of a district campus as a resource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and implementing a plan to operate a district campus as a resource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notify a campus if it has been designated as a resource campus not later than the 60th day after the date the commissioner receives the request for the designation.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campus approved to operate as a resource campus must annually submit to the commissioner data and information requested by the commissioner for purposes of determining whether the campus has met the measure of fidelity of implementation required to maintain status as a resource campus.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campus fails to maintain status as a resource campus for two consecutive years, the campus is not eligible for designation as a resource campus.  A  campus subject to this subsection may reapply for designation as a resource campus if the campus qualifies under Subsection (b).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decision by the commissioner regarding whether to designate a campus as a resource campus is final and may not be appealed.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costs associated with distance learning, including Wi-Fi, Internet access hotspots, wireless network service, broadband service, and other services and technological equipment necessary to facilitate Internet access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32.155, Education Code, is amended to read as follows:</w:t>
      </w:r>
    </w:p>
    <w:p w:rsidR="003F3435" w:rsidRDefault="0032493E">
      <w:pPr>
        <w:spacing w:line="480" w:lineRule="auto"/>
        <w:ind w:firstLine="720"/>
        <w:jc w:val="both"/>
      </w:pPr>
      <w:r>
        <w:t xml:space="preserve">Sec.</w:t>
      </w:r>
      <w:r xml:space="preserve">
        <w:t> </w:t>
      </w:r>
      <w:r>
        <w:t xml:space="preserve">32.155.</w:t>
      </w:r>
      <w:r xml:space="preserve">
        <w:t> </w:t>
      </w:r>
      <w:r xml:space="preserve">
        <w:t> </w:t>
      </w:r>
      <w:r>
        <w:t xml:space="preserve">PROTECTION OF COVERED INFORMATION.  </w:t>
      </w:r>
      <w:r>
        <w:rPr>
          <w:u w:val="single"/>
        </w:rPr>
        <w:t xml:space="preserve">(a)</w:t>
      </w:r>
      <w:r>
        <w:t xml:space="preserve">  An operator must implement and maintain reasonable security procedures and practices designed to protect any covered information from unauthorized access, deletion, use, modification, or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operator that has been approved by the agency or had a product adopted by the agency and possesses any covered information must use the unique identifier established by the Texas Student Data System (TSDS) or a successor data management system maintained by the agency for any account creation, data upload, data transmission, analysis, or reporting to mask all personally identifiable student information.  The operator shall adhere to a state-required student data sharing agreement that includes an established unique identifier standard for all operators as prescribed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unique identifier in releasing information as provided by Subsection (b), an operator may include any other data field identified by the agency or by a school district, open-enrollment charter school, regional education service center, or other local education agency as necessary for the information being released to be useful.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open-enrollment charter school, regional education service center, or other local education agency may include additional data fields in an agreement with an operator or the amendment of an agreement with an operator under this section.  An operator may agree to include the additional data fields requested by a school district, open-enrollment charter school, regional education service center, or other local education agency but may not require that additional data fields be included.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open-enrollment charter school, regional education service center, or other local education agency may require an operator that contracts directly with the entity to adhere to a state-required student data sharing agreement that includes the use of an established unique identifier standard for all operators as prescribed by the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national assessment provider who receives covered information from a student or from a school district or campus on behalf of a student is not required to comply with Subsection (b) or (e) if the provider receives the covered information solely to provide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educational scholarships, financial aid, or postsecondary educational opportunities;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educational resources for middle school, junior high school, or high school students.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Z, Chapter 33, Education Code, is amended by adding Section 33.913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33.913.</w:t>
      </w:r>
      <w:r>
        <w:rPr>
          <w:u w:val="single"/>
        </w:rPr>
        <w:t xml:space="preserve"> </w:t>
      </w:r>
      <w:r>
        <w:rPr>
          <w:u w:val="single"/>
        </w:rPr>
        <w:t xml:space="preserve"> </w:t>
      </w:r>
      <w:r>
        <w:rPr>
          <w:u w:val="single"/>
        </w:rPr>
        <w:t xml:space="preserve">TUTORING PROGRAM.  (a)  A member of a nonprofit teacher organization or a person who is not a member but meets the requirements under Subsection (b) may participate in a tutoring program in accordance with this section to provide supplemental instruction to students in kindergarten through grade 12 on an individualized or small-group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participate in the program as a tutor,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active or retired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position in a manner specified by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in the application whether the person plans to provide tutoring: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compensation, on a volunteer basis, or both;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person, online, or both;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be included in the registry of persons not eligible for employment by a public school under Section 22.092.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or chief executive officer of each school district or open-enrollment charter school or the person designated by the superintendent or chief executive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tutoring program within the district or school;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each semester, submit a report to the board of trustees of the district or the governing body of the school that includes, with respect to that semester: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active or retired teachers who contacted the district or school to offer tutoring services to students in the district or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active or retired teachers who were used by the district or school as a tutor on a volunteer basis or employed by the district or school to provide tutoring services for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use any available local, state, or federal funds to provide compensation to a person participating in the program as a tutor who is providing tutoring for compensation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active or retired teacher who has been approved for participation in the tutoring program contacts a school district or open-enrollment charter school to provide tutoring to students in the district or school and the district or school needs tutoring assistance, the district or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teacher is providing tutoring services on a volunteer basis, use the volunteer tutoring services provided by the teacher;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district or school has local, state, or federal funds for purposes of the tutoring program and the teacher is providing tutoring services for compensation, employ the teacher as a tutor.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least quarterly, each nonprofit organization participating in the tutoring program shall provide to the organization's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tutoring program and guidance on how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contact information of each person described by Subsection (c) for the school district in which the member resides, any open-enrollment charter schools located within that district, and any adjacent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create a cause of action or liability or an obligation or duty that provides a basis for a cause of action or liability against a nonprofit teacher organization approved by the commissioner for the purpose of participating in the tutoring program for any action taken by a member of the organization participating in the program as a tutor.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39.0261,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the commissioner by rule may allow a student to take at state cost an assessment instrument described by that subdivision if circumstances existed that prevented the student from taking the assessment instrument before the student graduated from high school.</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select and approve vendors of the specific assessment instruments administered under this section </w:t>
      </w:r>
      <w:r>
        <w:rPr>
          <w:u w:val="single"/>
        </w:rPr>
        <w:t xml:space="preserve">and negotiate with each approved vendor a price for each assessment instrument</w:t>
      </w:r>
      <w:r>
        <w:t xml:space="preserve">; and</w:t>
      </w:r>
    </w:p>
    <w:p w:rsidR="003F3435" w:rsidRDefault="0032493E">
      <w:pPr>
        <w:spacing w:line="480" w:lineRule="auto"/>
        <w:ind w:firstLine="1440"/>
        <w:jc w:val="both"/>
      </w:pPr>
      <w:r>
        <w:t xml:space="preserve">(2)</w:t>
      </w:r>
      <w:r xml:space="preserve">
        <w:t> </w:t>
      </w:r>
      <w:r xml:space="preserve">
        <w:t> </w:t>
      </w:r>
      <w:r>
        <w:t xml:space="preserve">provide reimbursement to a school district </w:t>
      </w:r>
      <w:r>
        <w:rPr>
          <w:u w:val="single"/>
        </w:rPr>
        <w:t xml:space="preserve">in the amount negotiated under Subdivision (1)</w:t>
      </w:r>
      <w:r>
        <w:t xml:space="preserve"> for [</w:t>
      </w:r>
      <w:r>
        <w:rPr>
          <w:strike/>
        </w:rPr>
        <w:t xml:space="preserve">all fees associated with</w:t>
      </w:r>
      <w:r>
        <w:t xml:space="preserve">] the administration of the assessment instrument from funds appropriated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39.053(g-4), Education Code, is amended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48.009(b-4)</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D, Chapter 39, Education Code, is amended by adding Section 39.087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39.087.</w:t>
      </w:r>
      <w:r>
        <w:rPr>
          <w:u w:val="single"/>
        </w:rPr>
        <w:t xml:space="preserve"> </w:t>
      </w:r>
      <w:r>
        <w:rPr>
          <w:u w:val="single"/>
        </w:rPr>
        <w:t xml:space="preserve"> </w:t>
      </w:r>
      <w:r>
        <w:rPr>
          <w:u w:val="single"/>
        </w:rPr>
        <w:t xml:space="preserve">COVID-19 ADJUSTMENT FOR FINANCIAL ACCOUNTABILITY.  (a)  The commissioner shall adjust the financial accountability rating system under Section 39.082 to account for the impact of financial practices necessary as a response to the coronavirus disease (COVID-19) pandemic, including adjustments required to account for federal funding and funding adjustments under Subchapter F, Chapter 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45.0021, Education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A school district may not </w:t>
      </w:r>
      <w:r>
        <w:rPr>
          <w:u w:val="single"/>
        </w:rPr>
        <w:t xml:space="preserve">levy</w:t>
      </w:r>
      <w:r>
        <w:t xml:space="preserve"> [</w:t>
      </w:r>
      <w:r>
        <w:rPr>
          <w:strike/>
        </w:rPr>
        <w:t xml:space="preserve">increase the rate of</w:t>
      </w:r>
      <w:r>
        <w:t xml:space="preserve">] the district's maintenance taxes described by Section 45.002 </w:t>
      </w:r>
      <w:r>
        <w:rPr>
          <w:u w:val="single"/>
        </w:rPr>
        <w:t xml:space="preserve">at a rate intended</w:t>
      </w:r>
      <w:r>
        <w:t xml:space="preserve"> to create a surplus in maintenance tax revenue for the purpose of paying the district's debt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 to identify school districts that may have adopted a maintenance tax rate in violation of Subsection (a), which must include a review of data over multiple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district identified under the method developed under Subdivision (1), investigate as necessary to determine whether the district has adopted a maintenance tax rate in violation of Subsection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agency determines that a school district has adopted a maintenance tax rate in violation of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district to comply with Subsection (a) not later than three years after the date of the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the district in developing a corrective action plan that, to the extent feasible, does not result in a net increase in the district's total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 on the agency's Internet website a list of each school district the agency has determined to have adopted a maintenance tax rate in violation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implementation of a corrective action plan under Subsection (c)(3)(B) does not prohibit a school district from increasing the district's total tax rate as necessary to achieve other legal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fails to take action under a corrective action plan developed under Subsection (c)(3)(B), the commissioner may reduce the district's entitlement under Chapter 48 by an amount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state and local funding the district received as a result of adopting a maintenance tax rate in violation of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state and local funding the district would have received if the district had not adopted a maintenance tax rate in violation of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prohibit a school district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a surplus in maintenance tax revenue to pay the district's debt service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interest and sinking fund tax revenue is insufficient to pay the district's debt service due to circumstances beyond the district's control;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the surplus maintenance tax revenue to pay the district's debt service is necessary to prevent a default on the district's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a portion of the district's maintenance tax revenue into the tax increment fund for a reinvestment zone under Chapter 311,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money disbursed from the tax increment fund for a reinvestment zone under Chapter 311, Tax Code, in accordance with the agreement entered into by the district with the governing body of the municipality or county that designated the zone under Section 311.013(f) of that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  </w:t>
      </w:r>
      <w:r>
        <w:rPr>
          <w:u w:val="single"/>
        </w:rPr>
        <w:t xml:space="preserve">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48.009, Education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disaggregated by campus and grade,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for whom the district initiates a truancy prevention measure under Section 25.0915(a-4);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against whom an attendance officer or other appropriate school official has filed a complaint under Section 25.093;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48.051,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employee who received a salary increase under Subsection (c) from a school district for the 2019-2020 school year is, as long as the employee remains employed by the same district and the district is receiving at least the same amount of funding as the amount of funding the district received for the 2019-2020 school year, entitled to salary that is at least equal to the salary the employee received for the 2019-2020 school year.  This subsection does not apply if the board of trustees of the school district at which the employee is employed: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Sections 21.4021, 21.4022, and 21.4032 in reducing the employee's salary;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adopted a resolution declaring a financial exigency for the district under Section 44.011.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reduction in the salary of a school district employee described by Subsection (c-1) is subject to the rights granted to the employee under this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48.104, Education Code, is amended by adding Subsection (e-1) and amending Subsections (j-1) and (k)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student who is a homeless child or youth as defined by 42 U.S.C. Section 11434a, a school district is entitled to an annual allotment equal to the basic allotment multiplied by the highest weight provided under Subsection (d).</w:t>
      </w:r>
    </w:p>
    <w:p w:rsidR="003F3435" w:rsidRDefault="0032493E">
      <w:pPr>
        <w:spacing w:line="480" w:lineRule="auto"/>
        <w:ind w:firstLine="720"/>
        <w:jc w:val="both"/>
      </w:pPr>
      <w:r>
        <w:t xml:space="preserve">(j-1)</w:t>
      </w:r>
      <w:r xml:space="preserve">
        <w:t> </w:t>
      </w:r>
      <w:r xml:space="preserve">
        <w:t> </w:t>
      </w:r>
      <w:r>
        <w:t xml:space="preserve">In addition to other purposes for which funds allocated under this section may be used, those funds may also be used to:</w:t>
      </w:r>
    </w:p>
    <w:p w:rsidR="003F3435" w:rsidRDefault="0032493E">
      <w:pPr>
        <w:spacing w:line="480" w:lineRule="auto"/>
        <w:ind w:firstLine="1440"/>
        <w:jc w:val="both"/>
      </w:pPr>
      <w:r>
        <w:t xml:space="preserve">(1)</w:t>
      </w:r>
      <w:r xml:space="preserve">
        <w:t> </w:t>
      </w:r>
      <w:r xml:space="preserve">
        <w:t> </w:t>
      </w:r>
      <w:r>
        <w:t xml:space="preserve">provide child-care services or assistance with child-care expenses for students at risk of dropping out of school, as described by Section 29.081(d)(5);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pay the costs associated with services provided through a life skills program in accordance with Sections 29.085(b)(1) and (3)-(7)</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costs for services provided by an instructional coach to raise student achievement at a campus in which educationally disadvantaged students are enrolled;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expenses related to reducing the dropout rate and increasing the rate of high school completion, including expenses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duties performed by attendance officers to support educationally disadvantaged students;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programs that build skills related to managing emotions, establishing and maintaining positive relationships, and making responsible decisions</w:t>
      </w:r>
      <w:r>
        <w:t xml:space="preserve">.</w:t>
      </w:r>
    </w:p>
    <w:p w:rsidR="003F3435" w:rsidRDefault="0032493E">
      <w:pPr>
        <w:spacing w:line="480" w:lineRule="auto"/>
        <w:ind w:firstLine="720"/>
        <w:jc w:val="both"/>
      </w:pPr>
      <w:r>
        <w:t xml:space="preserve">(k)</w:t>
      </w:r>
      <w:r xml:space="preserve">
        <w:t> </w:t>
      </w:r>
      <w:r xml:space="preserve">
        <w:t> </w:t>
      </w:r>
      <w:r>
        <w:t xml:space="preserve">At least 55 percent of the funds allocated under this section must be used to:</w:t>
      </w:r>
    </w:p>
    <w:p w:rsidR="003F3435" w:rsidRDefault="0032493E">
      <w:pPr>
        <w:spacing w:line="480" w:lineRule="auto"/>
        <w:ind w:firstLine="1440"/>
        <w:jc w:val="both"/>
      </w:pPr>
      <w:r>
        <w:t xml:space="preserve">(1)</w:t>
      </w:r>
      <w:r xml:space="preserve">
        <w:t> </w:t>
      </w:r>
      <w:r xml:space="preserve">
        <w:t> </w:t>
      </w:r>
      <w:r>
        <w:t xml:space="preserve">fund supplemental programs and services</w:t>
      </w:r>
      <w:r>
        <w:rPr>
          <w:u w:val="single"/>
        </w:rPr>
        <w:t xml:space="preserve">, including services provided by an instructional coach,</w:t>
      </w:r>
      <w:r>
        <w:t xml:space="preserve"> designed to eliminate any disparity in performance on assessment instruments administered under Subchapter B, Chapter 39, or disparity in the rates of high school completion between:</w:t>
      </w:r>
    </w:p>
    <w:p w:rsidR="003F3435" w:rsidRDefault="0032493E">
      <w:pPr>
        <w:spacing w:line="480" w:lineRule="auto"/>
        <w:ind w:firstLine="2160"/>
        <w:jc w:val="both"/>
      </w:pPr>
      <w:r>
        <w:t xml:space="preserve">(A)</w:t>
      </w:r>
      <w:r xml:space="preserve">
        <w:t> </w:t>
      </w:r>
      <w:r xml:space="preserve">
        <w:t> </w:t>
      </w:r>
      <w:r>
        <w:t xml:space="preserve">students who are educationally disadvantaged and students who are not educationally disadvantaged; and</w:t>
      </w:r>
    </w:p>
    <w:p w:rsidR="003F3435" w:rsidRDefault="0032493E">
      <w:pPr>
        <w:spacing w:line="480" w:lineRule="auto"/>
        <w:ind w:firstLine="2160"/>
        <w:jc w:val="both"/>
      </w:pPr>
      <w:r>
        <w:t xml:space="preserve">(B)</w:t>
      </w:r>
      <w:r xml:space="preserve">
        <w:t> </w:t>
      </w:r>
      <w:r xml:space="preserve">
        <w:t> </w:t>
      </w:r>
      <w:r>
        <w:t xml:space="preserve">students at risk of dropping out of school, as defined by Section 29.081, and all other students; or</w:t>
      </w:r>
    </w:p>
    <w:p w:rsidR="003F3435" w:rsidRDefault="0032493E">
      <w:pPr>
        <w:spacing w:line="480" w:lineRule="auto"/>
        <w:ind w:firstLine="1440"/>
        <w:jc w:val="both"/>
      </w:pPr>
      <w:r>
        <w:t xml:space="preserve">(2)</w:t>
      </w:r>
      <w:r xml:space="preserve">
        <w:t> </w:t>
      </w:r>
      <w:r xml:space="preserve">
        <w:t> </w:t>
      </w:r>
      <w:r>
        <w:t xml:space="preserve">support a program eligible under Title I of the Elementary and Secondary Education Act of 1965, as provided by Pub. L. No.</w:t>
      </w:r>
      <w:r xml:space="preserve">
        <w:t> </w:t>
      </w:r>
      <w:r>
        <w:t xml:space="preserve">103-382 and its subsequent amendments, and by federal regulations implementing that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48.106, Education Code, is amended by amending Subsection (a)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7 through 12, a district is entitled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annual allotment equal to the basic allotment</w:t>
      </w:r>
      <w:r>
        <w:rPr>
          <w:u w:val="single"/>
        </w:rPr>
        <w:t xml:space="preserve">, or, if applicable, the sum of the basic allotment and the allotment under Section 48.101 to which the district is entitled,</w:t>
      </w:r>
      <w:r>
        <w:t xml:space="preserve">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 for a full-time equivalent student in career and technology education courses not in an approved program of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for a full-time equivalent student in levels one and two career and technology education courses in an approved program of study, as identified by the agency</w:t>
      </w:r>
      <w:r>
        <w:t xml:space="preserve"> [</w:t>
      </w:r>
      <w:r>
        <w:rPr>
          <w:strike/>
        </w:rPr>
        <w:t xml:space="preserve">a weight of 1.35</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1.47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amounts under Subsection (a), for each student in average daily attendance, a district is entitled to</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for each of the following in which the student is enrolled: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two or more advanced career and technology education classes for a total of three or more credits;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campus designated as a P-TECH school under Section 29.556; or</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annually publish a list of career and technology courses that qualify for an allotment under Subsection (a), disaggregated by the weight for which the course qualifies.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48.106(b), Education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Approved</w:t>
      </w:r>
      <w:r>
        <w:t xml:space="preserve"> [</w:t>
      </w:r>
      <w:r>
        <w:rPr>
          <w:strike/>
        </w:rPr>
        <w:t xml:space="preserve">Career and technology education class" and "</w:t>
      </w:r>
      <w:r>
        <w:t xml:space="preserve">]career and technology education program"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sequence of career and technology education courses, including</w:t>
      </w:r>
      <w:r>
        <w:t xml:space="preserve"> [</w:t>
      </w:r>
      <w:r>
        <w:rPr>
          <w:strike/>
        </w:rPr>
        <w:t xml:space="preserve">include</w:t>
      </w:r>
      <w:r>
        <w:t xml:space="preserve">] technology applications courses</w:t>
      </w:r>
      <w:r>
        <w:rPr>
          <w:u w:val="single"/>
        </w:rPr>
        <w:t xml:space="preserve">, authorized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only courses that qualify for high school credit</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"Approved program of study" means a course sequence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students with the knowledge and skills necessary for success in the students' chosen careers;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approved by the agency for purposes of the Strengthening Career and Technical Education for the 21st Century Act (Pub. L. No.</w:t>
      </w:r>
      <w:r>
        <w:rPr>
          <w:u w:val="single"/>
        </w:rPr>
        <w:t xml:space="preserve"> </w:t>
      </w:r>
      <w:r>
        <w:rPr>
          <w:u w:val="single"/>
        </w:rPr>
        <w:t xml:space="preserve">115-224).</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C, Chapter 48, Education Code, is amended by adding Section 48.109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48.109.</w:t>
      </w:r>
      <w:r>
        <w:rPr>
          <w:u w:val="single"/>
        </w:rPr>
        <w:t xml:space="preserve"> </w:t>
      </w:r>
      <w:r>
        <w:rPr>
          <w:u w:val="single"/>
        </w:rPr>
        <w:t xml:space="preserve"> </w:t>
      </w:r>
      <w:r>
        <w:rPr>
          <w:u w:val="single"/>
        </w:rPr>
        <w:t xml:space="preserve">GIFTED AND TALENTED STUDENT ALLOTMENT.  (a)  For each identified student a school district serves in a program for gifted and talented students that the district certifies to the commissioner as complying with Subchapter D, Chapter 29, a district is entitled to an annual allotment equal to the basic allotment multiplied by 0.07 for each school year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other than the amount that represents the program's share of general administrative costs, must be used in providing programs for gifted and talented students under Subchapter D, Chapter 29, including programs sanctioned by International Baccalaureate and Advanced Placement, or in developing programs for gifted and talented students.  Each district must account for the expenditure of state funds as provided by rule of the State Board of Education.  If by the end of the 12th month after receiving an allotment for developing a program a district has failed to implement a program, the district must refund the amount of the allotment to the agency within 30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more than five percent of a district's students in average daily attendance are eligible for funding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amount of state funds for which school districts are eligible under this section exceeds the amount of state funds appropriated in any year for the programs, the commissioner shall reduce each district's tier one allotments in the same manner described for a reduction in allotments under Section 48.266.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total amount of funds allotted under this section before a date set by rule of the State Board of Education is less than the total amount appropriated for a school year, the commissioner shall transfer the remainder to any program for which an allotment under Section 48.104 may be used.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each district has received allotted funds for this program, the State Board of Education may use up to $500,000 of the funds allocated under this section for programs such as MATHCOUNTS, Future Problem Solving, Odyssey of the Mind, and Academic Decathlon, as long as these funds are used to train personnel and provide program services.  To be eligible for funding under this subsection, a program must be determined by the State Board of Education to provide services that are effective and consistent with the state plan for gifted and talented education.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rPr>
          <w:u w:val="single"/>
        </w:rPr>
        <w:t xml:space="preserve">both:</w:t>
      </w:r>
    </w:p>
    <w:p w:rsidR="003F3435" w:rsidRDefault="0032493E">
      <w:pPr>
        <w:spacing w:line="480" w:lineRule="auto"/>
        <w:ind w:firstLine="2880"/>
        <w:jc w:val="both"/>
      </w:pPr>
      <w:r>
        <w:rPr>
          <w:u w:val="single"/>
        </w:rPr>
        <w:t xml:space="preserve">(i)</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enrolls at a postsecondary educational institution;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earns an associate degree from a postsecondary educational institution approved by the Texas Higher Education Coordinating Board while attending high school or during a time period established by commissioner rule;</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48.111, Education Code, is amended to read as follows:</w:t>
      </w:r>
    </w:p>
    <w:p w:rsidR="003F3435" w:rsidRDefault="0032493E">
      <w:pPr>
        <w:spacing w:line="480" w:lineRule="auto"/>
        <w:ind w:firstLine="720"/>
        <w:jc w:val="both"/>
      </w:pPr>
      <w:r>
        <w:t xml:space="preserve">Sec.</w:t>
      </w:r>
      <w:r xml:space="preserve">
        <w:t> </w:t>
      </w:r>
      <w:r>
        <w:t xml:space="preserve">48.111.</w:t>
      </w:r>
      <w:r xml:space="preserve">
        <w:t> </w:t>
      </w:r>
      <w:r xml:space="preserve">
        <w:t> </w:t>
      </w:r>
      <w:r>
        <w:t xml:space="preserve">FAST GROWTH ALLOTMENT. </w:t>
      </w:r>
      <w:r>
        <w:t xml:space="preserve"> </w:t>
      </w:r>
      <w:r>
        <w:rPr>
          <w:u w:val="single"/>
        </w:rPr>
        <w:t xml:space="preserve">(a) </w:t>
      </w:r>
      <w:r>
        <w:rPr>
          <w:u w:val="single"/>
        </w:rPr>
        <w:t xml:space="preserve"> </w:t>
      </w:r>
      <w:r>
        <w:rPr>
          <w:u w:val="single"/>
        </w:rPr>
        <w:t xml:space="preserve">Except as provided by Subsection (c), a</w:t>
      </w:r>
      <w:r>
        <w:t xml:space="preserve"> [</w:t>
      </w:r>
      <w:r>
        <w:rPr>
          <w:strike/>
        </w:rPr>
        <w:t xml:space="preserve">A</w:t>
      </w:r>
      <w:r>
        <w:t xml:space="preserve">] school district [</w:t>
      </w:r>
      <w:r>
        <w:rPr>
          <w:strike/>
        </w:rPr>
        <w:t xml:space="preserve">in which the growth in student enrollment in the district over the preceding three school years is in the top quartile of student enrollment growth in school districts in the state for that period, as determined by the commissioner,</w:t>
      </w:r>
      <w:r>
        <w:t xml:space="preserve">] is entitled to an annual allotment equal to the basic allotment multiplied by </w:t>
      </w:r>
      <w:r>
        <w:rPr>
          <w:u w:val="single"/>
        </w:rPr>
        <w:t xml:space="preserve">the applicable weight under Subsection (a-1)</w:t>
      </w:r>
      <w:r>
        <w:t xml:space="preserve"> [</w:t>
      </w:r>
      <w:r>
        <w:rPr>
          <w:strike/>
        </w:rPr>
        <w:t xml:space="preserve">0.04</w:t>
      </w:r>
      <w:r>
        <w:t xml:space="preserve">] for each </w:t>
      </w:r>
      <w:r>
        <w:rPr>
          <w:u w:val="single"/>
        </w:rPr>
        <w:t xml:space="preserve">enrolled</w:t>
      </w:r>
      <w:r>
        <w:t xml:space="preserve"> student </w:t>
      </w:r>
      <w:r>
        <w:rPr>
          <w:u w:val="single"/>
        </w:rPr>
        <w:t xml:space="preserve">equal to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r>
        <w:t xml:space="preserve"> [</w:t>
      </w:r>
      <w:r>
        <w:rPr>
          <w:strike/>
        </w:rPr>
        <w:t xml:space="preserve">in average daily attendance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the agency shall assign the following weights: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0.48 for each student enrolled at a district in the top 40 percent of districts, as determined based on the number of students calculated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0.33 for each student enrolled at a district in the middle 30 percent of districts, as determined based on the number of students calculated under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0.18 for each student enrolled at a district in the bottom 30 percent of districts, as determined based on the number of students calculated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for the 2021-2022 school year, instead of using the weights under that subsection, the agency shall substitute the following weights: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0.45 for each student enrolled at a district in the top 40 percent of districts, as determined based on the number of students calculated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0.30 for each student enrolled at a district in the middle 30 percent of districts, as determined based on the number of students calculated under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0.15 for each student enrolled at a district in the bottom 30 percent of districts, as determined based on the number of students calculated under Subsection (a).</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(a-2) and this subsection expire September 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in determining the number of students enrolled in a school district, the commissioner shall exclude students enrolled in the district who receive full-time instruction through the state virtual school network under Chapter 30A.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proportionately reduce each district's allotment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total amount that may be used to provide allotments under Subsection (a)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$270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2022-2023 school year, $310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2023-2024 school year, $315 million.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 (c-1) and this subsection expire September 1, 2025.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limitation under Subsection (d-1), for the 2021-2022 school year, the agency shall provide to each school district, regardless of whether the district is entitled to an allotment under Subsection (a) for the 2021-2022 school year, an amount equal to the difference, if the difference is greater than zero, between the amount of the allotment for the 2019-2020 school year under this section, as this section existed on September 1, 2019, and the amount of the allotment for the 2021-2022 school year.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total amount that may be used to provide funding under Subsection (d) may not exceed $40 million. If the total amount of funding to which districts are entitled under Subsection (d) for a school year exceeds the amount permitted under this subsection, the commissioner shall proportionately reduce each district's amount under Subsection (d).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amounts to which school districts are entitled under Subsection (d) are not subject to the amount limitations described by Subsections (c) and (c-1).</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Subsections (d), (d-1), (d-2), and this subsection expire September 1, 2023.</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48.112,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School for the Deaf and the Texas School for the Blind and Visually Impaired are entitled to an allotment under this section. If the commissioner determines that assigning point values under Subsections (e) and (f)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w:t>
      </w:r>
      <w:r>
        <w:rPr>
          <w:u w:val="single"/>
        </w:rPr>
        <w:t xml:space="preserve">using evidence-based, effective prevention practices and</w:t>
      </w:r>
      <w:r>
        <w:t xml:space="preserve"> including:</w:t>
      </w:r>
    </w:p>
    <w:p w:rsidR="003F3435" w:rsidRDefault="0032493E">
      <w:pPr>
        <w:spacing w:line="480" w:lineRule="auto"/>
        <w:ind w:firstLine="2880"/>
        <w:jc w:val="both"/>
      </w:pPr>
      <w:r>
        <w:t xml:space="preserve">(i)</w:t>
      </w:r>
      <w:r xml:space="preserve">
        <w:t> </w:t>
      </w:r>
      <w:r xml:space="preserve">
        <w:t> </w:t>
      </w:r>
      <w:r>
        <w:t xml:space="preserve">providing </w:t>
      </w:r>
      <w:r>
        <w:rPr>
          <w:u w:val="single"/>
        </w:rPr>
        <w:t xml:space="preserve">licensed counselors, social workers, and individuals trained in restorative discipline and restorative justice practices;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w:t>
      </w:r>
      <w:r>
        <w:t xml:space="preserve"> mental health personnel and support;</w:t>
      </w:r>
    </w:p>
    <w:p w:rsidR="003F3435" w:rsidRDefault="0032493E">
      <w:pPr>
        <w:spacing w:line="480" w:lineRule="auto"/>
        <w:ind w:firstLine="2880"/>
        <w:jc w:val="both"/>
      </w:pPr>
      <w:r>
        <w:rPr>
          <w:u w:val="single"/>
        </w:rPr>
        <w:t xml:space="preserve">(iii)</w:t>
      </w:r>
      <w:r xml:space="preserve">
        <w:t> </w:t>
      </w:r>
      <w:r>
        <w:t xml:space="preserve">[</w:t>
      </w:r>
      <w:r>
        <w:rPr>
          <w:strike/>
        </w:rPr>
        <w:t xml:space="preserve">(ii)</w:t>
      </w:r>
      <w:r>
        <w:t xml:space="preserve">]</w:t>
      </w:r>
      <w:r xml:space="preserve">
        <w:t> </w:t>
      </w:r>
      <w:r xml:space="preserve">
        <w:t> </w:t>
      </w:r>
      <w:r>
        <w:t xml:space="preserve">providing behavioral health services; [</w:t>
      </w:r>
      <w:r>
        <w:rPr>
          <w:strike/>
        </w:rPr>
        <w:t xml:space="preserve">and</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establishing threat reporting systems;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developing and implementing programs focused on restorative justice practices, culturally relevant instruction, and providing mental health support;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(d)</w:t>
      </w:r>
      <w:r xml:space="preserve">
        <w:t> </w:t>
      </w:r>
      <w:r xml:space="preserve">
        <w:t> </w:t>
      </w:r>
      <w:r>
        <w:rPr>
          <w:u w:val="single"/>
        </w:rPr>
        <w:t xml:space="preserve">The commissioner shall annually publish a report regarding funds allocated under this section including the programs, personnel, and resources purchased by districts using funds under this section and other purposes for which the funds were used</w:t>
      </w:r>
      <w:r>
        <w:t xml:space="preserve">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48.252(a),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school district that contracts with an open-enrollment charter school to jointly operate a campus or campus program as provided by Section 11.157(b)</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school district that operates a resource campus as provided by Section 29.934</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48.2551, Education Code, is amended by amending Subsections (a) and (c) and adding Subsections (d-1) and (d-2)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w:t>
      </w:r>
      <w:r>
        <w:rPr>
          <w:u w:val="single"/>
        </w:rPr>
        <w:t xml:space="preserve">is the taxable value of property in the school district, as determined by the agency by rule, using locally determined property values adjusted in accordance with Section 403.302(d), Government Code</w:t>
      </w:r>
      <w:r>
        <w:t xml:space="preserve"> [</w:t>
      </w:r>
      <w:r>
        <w:rPr>
          <w:strike/>
        </w:rPr>
        <w:t xml:space="preserve">has the meaning assigned by Section 48.256</w:t>
      </w:r>
      <w:r>
        <w:t xml:space="preserv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Chapter 313, Tax Code;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(c)</w:t>
      </w:r>
      <w:r xml:space="preserve">
        <w:t> </w:t>
      </w:r>
      <w:r xml:space="preserve">
        <w:t> </w:t>
      </w:r>
      <w:r>
        <w:t xml:space="preserve">Notwithstanding Subsection (b), for a district to which Section 48.2552(b) applies, the district's maximum compressed rate is the value calculated </w:t>
      </w:r>
      <w:r>
        <w:rPr>
          <w:u w:val="single"/>
        </w:rPr>
        <w:t xml:space="preserve">in accordance with Section 48.2552(b)</w:t>
      </w:r>
      <w:r>
        <w:t xml:space="preserve"> [</w:t>
      </w:r>
      <w:r>
        <w:rPr>
          <w:strike/>
        </w:rPr>
        <w:t xml:space="preserve">for "MCR" under Subsection (b)(1)(B)</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Local appraisal districts, school districts, and the comptroller shall provide any information necessary to the agency to implement this section.</w:t>
      </w:r>
      <w:r>
        <w:t xml:space="preserve"> </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appeal to the commissioner the district's taxable property value as determined by the agency under this section. A decision by the commissioner is final and may not be appealed.</w:t>
      </w:r>
      <w:r>
        <w:t xml:space="preserve"> </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w:t>
      </w:r>
      <w:r>
        <w:rPr>
          <w:u w:val="single"/>
        </w:rPr>
        <w:t xml:space="preserve">district's</w:t>
      </w:r>
      <w:r>
        <w:t xml:space="preserve"> [</w:t>
      </w:r>
      <w:r>
        <w:rPr>
          <w:strike/>
        </w:rPr>
        <w:t xml:space="preserve">district has a</w:t>
      </w:r>
      <w:r>
        <w:t xml:space="preserve">] maximum compressed rate </w:t>
      </w:r>
      <w:r>
        <w:rPr>
          <w:u w:val="single"/>
        </w:rPr>
        <w:t xml:space="preserve">as calculated under Section 48.2551(b) would be</w:t>
      </w:r>
      <w:r>
        <w:t xml:space="preserve"> [</w:t>
      </w:r>
      <w:r>
        <w:rPr>
          <w:strike/>
        </w:rPr>
        <w:t xml:space="preserve">that is</w:t>
      </w:r>
      <w:r>
        <w:t xml:space="preserve">] less than 90 percent of another school district's maximum compressed rate, the district's maximum compressed rate is </w:t>
      </w:r>
      <w:r>
        <w:rPr>
          <w:u w:val="single"/>
        </w:rPr>
        <w:t xml:space="preserve">the value at which the district's maximum compressed rate would be equal to 90 percent of the other district's maximum compressed rate</w:t>
      </w:r>
      <w:r>
        <w:t xml:space="preserve"> [</w:t>
      </w:r>
      <w:r>
        <w:rPr>
          <w:strike/>
        </w:rPr>
        <w:t xml:space="preserve">calculated under Section 48.2551(c) until the agency determines that the difference between the district's and another district's maximum compressed rates is not more than 10 percent</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48.257(c),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 (a), state aid to which a district is entitled under this chapter that is not described by Section </w:t>
      </w:r>
      <w:r>
        <w:rPr>
          <w:u w:val="single"/>
        </w:rPr>
        <w:t xml:space="preserve">48.266(a)(3)</w:t>
      </w:r>
      <w:r>
        <w:t xml:space="preserve"> [</w:t>
      </w:r>
      <w:r>
        <w:rPr>
          <w:strike/>
        </w:rPr>
        <w:t xml:space="preserve">48.266(a)(1), (2), or (3)</w:t>
      </w:r>
      <w:r>
        <w:t xml:space="preserve">] may offset the amount by which a district must reduce the district's [</w:t>
      </w:r>
      <w:r>
        <w:rPr>
          <w:strike/>
        </w:rPr>
        <w:t xml:space="preserve">tier one</w:t>
      </w:r>
      <w:r>
        <w:t xml:space="preserve">] revenue level under </w:t>
      </w:r>
      <w:r>
        <w:rPr>
          <w:u w:val="single"/>
        </w:rPr>
        <w:t xml:space="preserve">this section</w:t>
      </w:r>
      <w:r>
        <w:t xml:space="preserve"> [</w:t>
      </w:r>
      <w:r>
        <w:rPr>
          <w:strike/>
        </w:rPr>
        <w:t xml:space="preserve">Subsection (a)</w:t>
      </w:r>
      <w:r>
        <w:t xml:space="preserve">]. Any amount of state aid used as an offset under this subsection shall reduce the amount of state aid to which the district is entitled.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Subchapter F, Chapter 48, Education Code, is amended by adding Section 48.2611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48.2611.</w:t>
      </w:r>
      <w:r>
        <w:rPr>
          <w:u w:val="single"/>
        </w:rPr>
        <w:t xml:space="preserve"> </w:t>
      </w:r>
      <w:r>
        <w:rPr>
          <w:u w:val="single"/>
        </w:rPr>
        <w:t xml:space="preserve"> </w:t>
      </w:r>
      <w:r>
        <w:rPr>
          <w:u w:val="single"/>
        </w:rPr>
        <w:t xml:space="preserve">ONE-TIME REIMBURSEMENT FOR WINTER STORM URI.  (a)  The agency shall provide reimbursement to school districts in accordance with Section 48.261 for costs incurred as a result of the 2021 North American winter storm (Winter Storm Uri), including any resulting electricity price increases.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F, Chapter 48, Education Code, is amended by adding Section 48.2721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48.2721.</w:t>
      </w:r>
      <w:r>
        <w:rPr>
          <w:u w:val="single"/>
        </w:rPr>
        <w:t xml:space="preserve"> </w:t>
      </w:r>
      <w:r>
        <w:rPr>
          <w:u w:val="single"/>
        </w:rPr>
        <w:t xml:space="preserve"> </w:t>
      </w:r>
      <w:r>
        <w:rPr>
          <w:u w:val="single"/>
        </w:rPr>
        <w:t xml:space="preserve">RECOVERY OF FUNDS FROM EXCESSIVE TAXATION.  The commissioner shall reduce state aid or adjust the limit on local revenue under Section 48.257 in an amount equal to the amount of revenue generated by a school district's tax effort that is not in compliance with Section 45.003 or this chapter.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48.277,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chapter, beginning with the 2021-2022 school year, if the total amount of allotments to which school districts and open-enrollment charter schools are entitled under this section for a school year exceeds $400 million, the commissioner shall proportionately reduce each district's or school's allotment under this section.  The reduction in the amount to which a district or school is entitled under this section may not result in an amount that is less than zero.</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F, Chapter 48, Education Code, is amended by adding Section 48.281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48.281.</w:t>
      </w:r>
      <w:r>
        <w:rPr>
          <w:u w:val="single"/>
        </w:rPr>
        <w:t xml:space="preserve"> </w:t>
      </w:r>
      <w:r>
        <w:rPr>
          <w:u w:val="single"/>
        </w:rPr>
        <w:t xml:space="preserve"> </w:t>
      </w:r>
      <w:r>
        <w:rPr>
          <w:u w:val="single"/>
        </w:rPr>
        <w:t xml:space="preserve">MAINTENANCE OF EFFORT AND EQUITY FOR FEDERAL MONEY RELATED TO COVID-19 PANDEMIC.  (a)  Subject to Subsection (b), the commissioner shall increase a school district's or open-enrollment charter school's entitlement under this chapter as necessary to ensure compliance with requirements regarding maintenance of effort and maintenance of equity under Section 317, Coronavirus Response and Relief Supplemental Appropriations Act, 2021 (Div. M, Pub. L. No.</w:t>
      </w:r>
      <w:r>
        <w:rPr>
          <w:u w:val="single"/>
        </w:rPr>
        <w:t xml:space="preserve"> </w:t>
      </w:r>
      <w:r>
        <w:rPr>
          <w:u w:val="single"/>
        </w:rPr>
        <w:t xml:space="preserve">116-260, reprinted in note, 20 U.S.C. Section 3401), and Section 2001, American Rescue Plan Act of 2021 (Pub. L. No.</w:t>
      </w:r>
      <w:r>
        <w:rPr>
          <w:u w:val="single"/>
        </w:rPr>
        <w:t xml:space="preserve"> </w:t>
      </w:r>
      <w:r>
        <w:rPr>
          <w:u w:val="single"/>
        </w:rPr>
        <w:t xml:space="preserve">117-2, reprinted in note, 20 U.S.C. Section 3401).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increase under Subsection (a), the commissioner shall notify the Legislative Budget Board and the governor of the proposed increase.  The increase is considered to be approved unless the Legislative Budget Board or the governor issues a written disapproval of the increase not later than the 30th day after the date on which the commissioner provides notice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of money available to the commissioner for purposes of making increases under this section for a state fiscal year is insufficient to make an increase the commissioner determines necessary under Subsection (a), the commissioner shall submit to the legislature an estimate of the amount of funding needed to make the increase for that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48.302(b),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 enter into a memorandum of understanding with the commission for the agency to transfer </w:t>
      </w:r>
      <w:r>
        <w:rPr>
          <w:u w:val="single"/>
        </w:rPr>
        <w:t xml:space="preserve">funds</w:t>
      </w:r>
      <w:r>
        <w:t xml:space="preserve"> to the commission [</w:t>
      </w:r>
      <w:r>
        <w:rPr>
          <w:strike/>
        </w:rPr>
        <w:t xml:space="preserve">funds specifically appropriated to the agency</w:t>
      </w:r>
      <w:r>
        <w:t xml:space="preserve">]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G, Chapter 48, Education Code, is amended by adding Section 48.303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48.303.</w:t>
      </w:r>
      <w:r>
        <w:rPr>
          <w:u w:val="single"/>
        </w:rPr>
        <w:t xml:space="preserve"> </w:t>
      </w:r>
      <w:r>
        <w:rPr>
          <w:u w:val="single"/>
        </w:rPr>
        <w:t xml:space="preserve"> </w:t>
      </w:r>
      <w:r>
        <w:rPr>
          <w:u w:val="single"/>
        </w:rPr>
        <w:t xml:space="preserve">ADDITIONAL STATE AID FOR REGIONAL EDUCATION SERVICE CENTER STAFF SALARY INCREASES.  (a) </w:t>
      </w:r>
      <w:r>
        <w:rPr>
          <w:u w:val="single"/>
        </w:rPr>
        <w:t xml:space="preserve"> </w:t>
      </w:r>
      <w:r>
        <w:rPr>
          <w:u w:val="single"/>
        </w:rPr>
        <w:t xml:space="preserve">A regional education service center is entitled to state aid in an amount equal to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$500 multiplied by the number of full-time center employees, other than administrators or classroom teachers, full-time librarians, full-time school counselors certified under Subchapter B, Chapter 21, or full-time school nurses;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$250 multiplied by the number of part-time center employees, other than administrators or teachers, librarians, school counselors certified under Subchapter B, Chapter 21, or school nurses.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by the commissioner under Subsection (a) is final and may not be appealed.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48, Education Code, is amended by adding Subchapter H to read as follows:</w:t>
      </w:r>
    </w:p>
    <w:p w:rsidR="003F3435" w:rsidRDefault="0032493E">
      <w:pPr>
        <w:spacing w:line="480" w:lineRule="auto"/>
        <w:jc w:val="center"/>
      </w:pPr>
      <w:r>
        <w:rPr>
          <w:u w:val="single"/>
        </w:rPr>
        <w:t xml:space="preserve">SUBCHAPTER H.  TEXAS COMMISSION ON SPECIAL EDUCATION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Special Education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SPECIAL EDUCATION FUNDING.  (a)  The commission is established to develop and make recommendations regarding methods of financing special education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(b), the governor, lieutenant governor, and speaker of the house of representatives shall coordinate to ensure that membership of the commission, to the extent possible, reflects the ethnic and geographic diversity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must have an interest in special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must be three members of the senate;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must be three members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The commission shall develop recommendations under this subchapter to address issues related to special education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three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recommends statutory changes to improve funding for special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The commission is abolished and this subchapter expires January 1, 2023.</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A, Chapter 49, Education Code, is amended by adding Section 49.0041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49.0041.</w:t>
      </w:r>
      <w:r>
        <w:rPr>
          <w:u w:val="single"/>
        </w:rPr>
        <w:t xml:space="preserve"> </w:t>
      </w:r>
      <w:r>
        <w:rPr>
          <w:u w:val="single"/>
        </w:rPr>
        <w:t xml:space="preserve"> </w:t>
      </w:r>
      <w:r>
        <w:rPr>
          <w:u w:val="single"/>
        </w:rPr>
        <w:t xml:space="preserve">LOCAL REVENUE LEVEL IN EXCESS OF ENTITLEMENT AFTER REVIEW NOTIFICATION.  If the commissioner determines that a school district has a local revenue level in excess of entitlement after the date the commissioner sends notification for the school year under Section 49.004(a), the commissioner shall include the amount of the district's local revenue level that exceeded the level established under Section 48.257 for that school year in the annual review for the following school year of the district's local revenue levels under Section 49.004(a).</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49.054(b),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consolidated</w:t>
      </w:r>
      <w:r>
        <w:t xml:space="preserve"> [</w:t>
      </w:r>
      <w:r>
        <w:rPr>
          <w:strike/>
        </w:rPr>
        <w:t xml:space="preserve">Except as provided by Subsection (c), a</w:t>
      </w:r>
      <w:r>
        <w:t xml:space="preserve">] district </w:t>
      </w:r>
      <w:r>
        <w:rPr>
          <w:u w:val="single"/>
        </w:rPr>
        <w:t xml:space="preserve">under this subchapter</w:t>
      </w:r>
      <w:r>
        <w:t xml:space="preserve"> [</w:t>
      </w:r>
      <w:r>
        <w:rPr>
          <w:strike/>
        </w:rPr>
        <w:t xml:space="preserve">receiving incentive aid payments under this section</w:t>
      </w:r>
      <w:r>
        <w:t xml:space="preserve">] is [</w:t>
      </w:r>
      <w:r>
        <w:rPr>
          <w:strike/>
        </w:rPr>
        <w:t xml:space="preserve">not</w:t>
      </w:r>
      <w:r>
        <w:t xml:space="preserve">] entitled to incentive aid under Subchapter G, Chapter 13.</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increased compensation paid to a teacher by a school district using funds received by the district under the teacher incentive allotment under Section 48.112, Education Code</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tutor under Section 33.913, Education Code</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Subchapter G, Chapter 825, Government Code, is amended by adding Section 825.604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825.604.</w:t>
      </w:r>
      <w:r>
        <w:rPr>
          <w:u w:val="single"/>
        </w:rPr>
        <w:t xml:space="preserve"> </w:t>
      </w:r>
      <w:r>
        <w:rPr>
          <w:u w:val="single"/>
        </w:rPr>
        <w:t xml:space="preserve"> </w:t>
      </w:r>
      <w:r>
        <w:rPr>
          <w:u w:val="single"/>
        </w:rPr>
        <w:t xml:space="preserve">INFORMATION PROVIDED TO MEMBERS.  The retirement system shall regularly provide information in an electronic format to members and retirees regarding the tutoring program established under Section 33.913, Education Code,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information regarding the tutoring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directing members and retirees who want to participate in the tutoring program to contact their local school districts or open-enrollment charter schools for further guidance.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12.133(d), (d-1), and (e);</w:t>
      </w:r>
    </w:p>
    <w:p w:rsidR="003F3435" w:rsidRDefault="0032493E">
      <w:pPr>
        <w:spacing w:line="480" w:lineRule="auto"/>
        <w:ind w:firstLine="1440"/>
        <w:jc w:val="both"/>
      </w:pPr>
      <w:r>
        <w:t xml:space="preserve">(2)</w:t>
      </w:r>
      <w:r xml:space="preserve">
        <w:t> </w:t>
      </w:r>
      <w:r xml:space="preserve">
        <w:t> </w:t>
      </w:r>
      <w:r>
        <w:t xml:space="preserve">Sections 29.026(f) and (m);</w:t>
      </w:r>
    </w:p>
    <w:p w:rsidR="003F3435" w:rsidRDefault="0032493E">
      <w:pPr>
        <w:spacing w:line="480" w:lineRule="auto"/>
        <w:ind w:firstLine="1440"/>
        <w:jc w:val="both"/>
      </w:pPr>
      <w:r>
        <w:t xml:space="preserve">(3)</w:t>
      </w:r>
      <w:r xml:space="preserve">
        <w:t> </w:t>
      </w:r>
      <w:r xml:space="preserve">
        <w:t> </w:t>
      </w:r>
      <w:r>
        <w:t xml:space="preserve">Section 29.124;</w:t>
      </w:r>
    </w:p>
    <w:p w:rsidR="003F3435" w:rsidRDefault="0032493E">
      <w:pPr>
        <w:spacing w:line="480" w:lineRule="auto"/>
        <w:ind w:firstLine="1440"/>
        <w:jc w:val="both"/>
      </w:pPr>
      <w:r>
        <w:t xml:space="preserve">(4)</w:t>
      </w:r>
      <w:r xml:space="preserve">
        <w:t> </w:t>
      </w:r>
      <w:r xml:space="preserve">
        <w:t> </w:t>
      </w:r>
      <w:r>
        <w:t xml:space="preserve">Section 48.0051(a-1); and</w:t>
      </w:r>
    </w:p>
    <w:p w:rsidR="003F3435" w:rsidRDefault="0032493E">
      <w:pPr>
        <w:spacing w:line="480" w:lineRule="auto"/>
        <w:ind w:firstLine="1440"/>
        <w:jc w:val="both"/>
      </w:pPr>
      <w:r>
        <w:t xml:space="preserve">(5)</w:t>
      </w:r>
      <w:r xml:space="preserve">
        <w:t> </w:t>
      </w:r>
      <w:r xml:space="preserve">
        <w:t> </w:t>
      </w:r>
      <w:r>
        <w:t xml:space="preserve">Sections 49.054(a) and (c).</w:t>
      </w:r>
    </w:p>
    <w:p w:rsidR="003F3435" w:rsidRDefault="0032493E">
      <w:pPr>
        <w:spacing w:line="480" w:lineRule="auto"/>
        <w:ind w:firstLine="720"/>
        <w:jc w:val="both"/>
      </w:pPr>
      <w:r>
        <w:t xml:space="preserve">(b)</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w:t>
      </w:r>
      <w:r xml:space="preserve">
        <w:t> </w:t>
      </w:r>
      <w:r xml:space="preserve">
        <w:t> </w:t>
      </w:r>
      <w:r>
        <w:t xml:space="preserve">Except as provided by Subsection (b) of this section, Section 28.004, Education Code, as amended by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28.004(j-1), Education Code, as added by this Act, applies only to a purchase agreement entered into, amended, or renewed on or after September 1, 2021.</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45.0021, Education Code, as amended by this Act, applies only to a tax rate adopted on or after the effective date of this Act. </w:t>
      </w:r>
      <w:r>
        <w:t xml:space="preserve"> </w:t>
      </w:r>
      <w:r>
        <w:t xml:space="preserve">A tax rate adopted before the effective date of this Act is governed by the law in effect on the date the tax rate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(a)  Subject to Subsection (b) of this section, 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824.602(a), Government Code, as amended by this Act, applies only to the employment of a retiree of the Teacher Retirement System of Texas that occurs on or after the effective date of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(a)</w:t>
      </w:r>
      <w:r xml:space="preserve">
        <w:t> </w:t>
      </w:r>
      <w:r xml:space="preserve">
        <w:t> </w:t>
      </w:r>
      <w:r>
        <w:t xml:space="preserve">Except as provided by Subsections (b) and (c)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28.004 and 31.0211(c), Education Code, as amended by this Act, take effect immediately if this Act receives a vote of two-thirds of all the members elected to each house, as provided by Section 39, Article III, Texas Constitution.  If this Act does not receive the vote necessary for immediate effect, those sections take effect September 1, 2021.</w:t>
      </w:r>
    </w:p>
    <w:p w:rsidR="003F3435" w:rsidRDefault="0032493E">
      <w:pPr>
        <w:spacing w:line="480" w:lineRule="auto"/>
        <w:ind w:firstLine="720"/>
        <w:jc w:val="both"/>
      </w:pPr>
      <w:r>
        <w:t xml:space="preserve">(c)</w:t>
      </w:r>
      <w:r xml:space="preserve">
        <w:t> </w:t>
      </w:r>
      <w:r xml:space="preserve">
        <w:t> </w:t>
      </w:r>
      <w:r>
        <w:t xml:space="preserve">Section 32.155, Education Code, as amended by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1525 was passed by the House on April 22, 2021, by the following vote:</w:t>
      </w:r>
      <w:r xml:space="preserve">
        <w:t> </w:t>
      </w:r>
      <w:r xml:space="preserve">
        <w:t> </w:t>
      </w:r>
      <w:r>
        <w:t xml:space="preserve">Yeas 142, Nays 4, 2 present, not voting; that the House refused to concur in Senate amendments to H.B. No. 1525 on May 28, 2021, and requested the appointment of a conference committee to consider the differences between the two houses; that the House adopted the conference committee report on H.B. No. 1525 on May 30, 2021, by the following vote:</w:t>
      </w:r>
      <w:r xml:space="preserve">
        <w:t> </w:t>
      </w:r>
      <w:r xml:space="preserve">
        <w:t> </w:t>
      </w:r>
      <w:r>
        <w:t xml:space="preserve">Yeas 129, Nays 3, 2 present, not voting; and that the House adopted H.C.R. No. 117 authorizing certain corrections in H.B. No. 1525 on May 31, 2021, by the following vote: Yeas 132,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1525 was passed by the Senate, with amendments, on May 26, 2021, by the following vote:</w:t>
      </w:r>
      <w:r xml:space="preserve">
        <w:t> </w:t>
      </w:r>
      <w:r xml:space="preserve">
        <w:t> </w:t>
      </w:r>
      <w:r>
        <w:t xml:space="preserve">Yeas 31, Nays 0; at the request of the House, the Senate appointed a conference committee to consider the differences between the two houses; that the Senate adopted the conference committee report on H.B. No. 1525 on May 30, 2021, by the following vote:</w:t>
      </w:r>
      <w:r xml:space="preserve">
        <w:t> </w:t>
      </w:r>
      <w:r xml:space="preserve">
        <w:t> </w:t>
      </w:r>
      <w:r>
        <w:t xml:space="preserve">Yeas 31, Nays 0; and that the Senate adopted H.C.R. No. 117 authorizing certain corrections in H.B. No. 1525 on May 31, 2021, by the following vote: Yeas 31, Nays 0</w:t>
      </w:r>
      <w:r>
        <w:t xml:space="preserv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