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1914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Health &amp; Human Services; May</w:t>
      </w:r>
      <w:r xml:space="preserve">
        <w:t> </w:t>
      </w:r>
      <w:r>
        <w:t xml:space="preserve">22,</w:t>
      </w:r>
      <w:r xml:space="preserve">
        <w:t> </w:t>
      </w:r>
      <w:r>
        <w:t xml:space="preserve">2021, reported favorably by the following vote:</w:t>
      </w:r>
      <w:r>
        <w:t xml:space="preserve"> </w:t>
      </w:r>
      <w:r>
        <w:t xml:space="preserve"> </w:t>
      </w:r>
      <w:r>
        <w:t xml:space="preserve">Yeas</w:t>
      </w:r>
      <w:r xml:space="preserve">
        <w:t> </w:t>
      </w:r>
      <w:r>
        <w:t xml:space="preserve">6, Nays</w:t>
      </w:r>
      <w:r xml:space="preserve">
        <w:t> </w:t>
      </w:r>
      <w:r>
        <w:t xml:space="preserve">3;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civil liability of a children's isolation unit in a hospital.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241, Health and Safety Code, is amended by adding Subchapter L to read as follows:</w:t>
      </w:r>
    </w:p>
    <w:p w:rsidR="003F3435" w:rsidRDefault="0032493E">
      <w:pPr>
        <w:spacing w:line="480" w:lineRule="auto"/>
        <w:jc w:val="center"/>
      </w:pPr>
      <w:r>
        <w:rPr>
          <w:u w:val="single"/>
        </w:rPr>
        <w:t xml:space="preserve">SUBCHAPTER L. LIMITATION ON CIVIL LIABILITY OF CHILDREN'S ISOLATION</w:t>
      </w:r>
      <w:r>
        <w:rPr>
          <w:u w:val="single"/>
        </w:rPr>
        <w:t xml:space="preserve"> </w:t>
      </w:r>
      <w:r>
        <w:rPr>
          <w:u w:val="single"/>
        </w:rPr>
        <w:t xml:space="preserve">UNITS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241.351.</w:t>
      </w:r>
      <w:r>
        <w:rPr>
          <w:u w:val="single"/>
        </w:rPr>
        <w:t xml:space="preserve"> </w:t>
      </w:r>
      <w:r>
        <w:rPr>
          <w:u w:val="single"/>
        </w:rPr>
        <w:t xml:space="preserve"> </w:t>
      </w:r>
      <w:r>
        <w:rPr>
          <w:u w:val="single"/>
        </w:rPr>
        <w:t xml:space="preserve">DEFINITION.  In this subchapter, "children's isolation unit" means an isolation unit in a hospital licensed under this chapter that is designed to provide health care services to children with highly contagious infectious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241.352.</w:t>
      </w:r>
      <w:r>
        <w:rPr>
          <w:u w:val="single"/>
        </w:rPr>
        <w:t xml:space="preserve"> </w:t>
      </w:r>
      <w:r>
        <w:rPr>
          <w:u w:val="single"/>
        </w:rPr>
        <w:t xml:space="preserve"> </w:t>
      </w:r>
      <w:r>
        <w:rPr>
          <w:u w:val="single"/>
        </w:rPr>
        <w:t xml:space="preserve">LIMITATION ON CIVIL LIABILITY OF CHILDREN'S ISOLATION UNIT.  A children's isolation unit that has instituted isolation protocols is not liable for any claim, damage, or loss arising from the provision of health care services to children with highly contagious diseases, unless the act or omission proximately causing the claim, damage, or loss constitutes gross negligence or wilful misconduct.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