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87R6477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H.B.</w:t>
      </w:r>
      <w:r xml:space="preserve">
        <w:t> </w:t>
      </w:r>
      <w:r>
        <w:t xml:space="preserve">No.</w:t>
      </w:r>
      <w:r xml:space="preserve">
        <w:t> </w:t>
      </w:r>
      <w:r>
        <w:t xml:space="preserve">2149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temporary branch polling places.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85.064, Election Code, is amended to read as follows:</w:t>
      </w:r>
    </w:p>
    <w:p w:rsidR="003F3435" w:rsidRDefault="0032493E">
      <w:pPr>
        <w:spacing w:line="480" w:lineRule="auto"/>
        <w:ind w:firstLine="720"/>
        <w:jc w:val="both"/>
      </w:pPr>
      <w:r>
        <w:t xml:space="preserve">Sec.</w:t>
      </w:r>
      <w:r xml:space="preserve">
        <w:t> </w:t>
      </w:r>
      <w:r>
        <w:t xml:space="preserve">85.064.</w:t>
      </w:r>
      <w:r xml:space="preserve">
        <w:t> </w:t>
      </w:r>
      <w:r xml:space="preserve">
        <w:t> </w:t>
      </w:r>
      <w:r>
        <w:t xml:space="preserve">DAYS AND HOURS FOR VOTING: TEMPORARY BRANCH </w:t>
      </w:r>
      <w:r>
        <w:rPr>
          <w:u w:val="single"/>
        </w:rPr>
        <w:t xml:space="preserve">IN POPULOUS COUNTY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85.064, Election Code, is amended by adding Subsection (a) to read as follows: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This section applies only to an election in which the territory served by the early voting clerk is situated in a county with a population of 100,000 or more.  In an election in which the territory served by the clerk is situated in more than one county, this section applies if the sum of the populations of the counties is 100,000 or more.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85, Election Code, is amended by adding Section 85.065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85.065.</w:t>
      </w:r>
      <w:r>
        <w:rPr>
          <w:u w:val="single"/>
        </w:rPr>
        <w:t xml:space="preserve"> </w:t>
      </w:r>
      <w:r>
        <w:rPr>
          <w:u w:val="single"/>
        </w:rPr>
        <w:t xml:space="preserve"> </w:t>
      </w:r>
      <w:r>
        <w:rPr>
          <w:u w:val="single"/>
        </w:rPr>
        <w:t xml:space="preserve">DAYS AND HOURS FOR VOTING:  TEMPORARY BRANCH IN LESS POPULOUS COUNTY.  (a)  This section applies only to an election in which the territory served by the early voting clerk is situated in a county with a population under 100,000. In an election in which the territory served by the clerk is situated in more than one county, this section applies if the sum of the populations of the counties is under 100,000.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Voting at a temporary branch polling place may be conducted on any one or more days and during any hours of the period for early voting by personal appearance, as determined by the authority establishing the branch.  The authority authorized under Section 85.006 to order early voting on a Saturday or Sunday may also order, in the manner prescribed by that section, early voting to be conducted on a Saturday or Sunday at any one or more of the temporary branch polling places.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schedules for conducting voting are not required to be uniform among the temporary branch polling places.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85.068(a),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early voting clerk shall post notice for each election stating any dates and the hours that voting on Saturday or Sunday will be conducted under Section 85.064(d) </w:t>
      </w:r>
      <w:r>
        <w:rPr>
          <w:u w:val="single"/>
        </w:rPr>
        <w:t xml:space="preserve">or 85.065(b)</w:t>
      </w:r>
      <w:r>
        <w:t xml:space="preserve">, if the early voting clerk is a county clerk or city secretary under Section 83.002 or 83.005.</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