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87R5010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2181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removal of a decedent's remains.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711.004(a),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Remains interred in a cemetery may be removed from a plot in the cemetery with the written consent of the cemetery organization operating the cemetery and the written consent of the current plot owner or owners and the following persons, in the priority listed:</w:t>
      </w:r>
    </w:p>
    <w:p w:rsidR="003F3435" w:rsidRDefault="0032493E">
      <w:pPr>
        <w:spacing w:line="480" w:lineRule="auto"/>
        <w:ind w:firstLine="1440"/>
        <w:jc w:val="both"/>
      </w:pPr>
      <w:r>
        <w:t xml:space="preserve">(1)</w:t>
      </w:r>
      <w:r xml:space="preserve">
        <w:t> </w:t>
      </w:r>
      <w:r xml:space="preserve">
        <w:t> </w:t>
      </w:r>
      <w:r>
        <w:rPr>
          <w:u w:val="single"/>
        </w:rPr>
        <w:t xml:space="preserve">the person designated in a written instrument signed by the decedent, as described by Section 711.002(a)(1);</w:t>
      </w:r>
    </w:p>
    <w:p w:rsidR="003F3435" w:rsidRDefault="0032493E">
      <w:pPr>
        <w:spacing w:line="480" w:lineRule="auto"/>
        <w:ind w:firstLine="1440"/>
        <w:jc w:val="both"/>
      </w:pPr>
      <w:r>
        <w:rPr>
          <w:u w:val="single"/>
        </w:rPr>
        <w:t xml:space="preserve">(2)</w:t>
      </w:r>
      <w:r xml:space="preserve">
        <w:t> </w:t>
      </w:r>
      <w:r xml:space="preserve">
        <w:t> </w:t>
      </w:r>
      <w:r>
        <w:t xml:space="preserve">the decedent's surviving spouse;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one of</w:t>
      </w:r>
      <w:r>
        <w:t xml:space="preserve"> [</w:t>
      </w:r>
      <w:r>
        <w:rPr>
          <w:strike/>
        </w:rPr>
        <w:t xml:space="preserve">(2)</w:t>
      </w:r>
      <w:r>
        <w:t xml:space="preserve">] the decedent's surviving adult children;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either one of</w:t>
      </w:r>
      <w:r>
        <w:t xml:space="preserve"> [</w:t>
      </w:r>
      <w:r>
        <w:rPr>
          <w:strike/>
        </w:rPr>
        <w:t xml:space="preserve">(3)</w:t>
      </w:r>
      <w:r>
        <w:t xml:space="preserve">] the decedent's surviving parents;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one of</w:t>
      </w:r>
      <w:r>
        <w:t xml:space="preserve"> [</w:t>
      </w:r>
      <w:r>
        <w:rPr>
          <w:strike/>
        </w:rPr>
        <w:t xml:space="preserve">(4)</w:t>
      </w:r>
      <w:r>
        <w:t xml:space="preserve">] the decedent's </w:t>
      </w:r>
      <w:r>
        <w:rPr>
          <w:u w:val="single"/>
        </w:rPr>
        <w:t xml:space="preserve">surviving</w:t>
      </w:r>
      <w:r>
        <w:t xml:space="preserve"> adult siblings;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one of the duly qualified executors or administrators of the decedent's estate;</w:t>
      </w:r>
      <w: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w:t>
      </w:r>
      <w:r>
        <w:t xml:space="preserve"> [</w:t>
      </w:r>
      <w:r>
        <w:rPr>
          <w:strike/>
        </w:rPr>
        <w:t xml:space="preserve">(5) the</w:t>
      </w:r>
      <w:r>
        <w:t xml:space="preserve">] adult person in the next degree of kinship in the order named by law to inherit the estate of the decedent.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711.002(b),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written instrument referred to in Subsection (a)(1) may be in substantially the following form:</w:t>
      </w:r>
    </w:p>
    <w:p w:rsidR="003F3435" w:rsidRDefault="0032493E">
      <w:pPr>
        <w:spacing w:line="480" w:lineRule="auto"/>
        <w:jc w:val="center"/>
      </w:pPr>
      <w:r>
        <w:t xml:space="preserve">APPOINTMENT FOR DISPOSITION OF REMAINS</w:t>
      </w:r>
    </w:p>
    <w:p w:rsidR="003F3435" w:rsidRDefault="0032493E">
      <w:pPr>
        <w:spacing w:line="480" w:lineRule="auto"/>
        <w:ind w:firstLine="720"/>
        <w:jc w:val="both"/>
      </w:pPr>
      <w:r>
        <w:t xml:space="preserve">I, ,</w:t>
      </w:r>
    </w:p>
    <w:p w:rsidR="003F3435" w:rsidRDefault="0032493E">
      <w:pPr>
        <w:spacing w:line="480" w:lineRule="auto"/>
        <w:jc w:val="center"/>
      </w:pPr>
      <w:r>
        <w:t xml:space="preserve">(your name and address)</w:t>
      </w:r>
    </w:p>
    <w:p w:rsidR="003F3435" w:rsidRDefault="0032493E">
      <w:pPr>
        <w:spacing w:line="480" w:lineRule="auto"/>
        <w:jc w:val="both"/>
      </w:pPr>
      <w:r>
        <w:t xml:space="preserve">being of sound mind, willfully and voluntarily make known my desire that, upon my death, the disposition of my remains shall be controlled by</w:t>
      </w:r>
    </w:p>
    <w:p w:rsidR="003F3435" w:rsidRDefault="0032493E">
      <w:pPr>
        <w:spacing w:line="480" w:lineRule="auto"/>
        <w:jc w:val="center"/>
      </w:pPr>
      <w:r>
        <w:t xml:space="preserve">(name of agent)</w:t>
      </w:r>
    </w:p>
    <w:p w:rsidR="003F3435" w:rsidRDefault="0032493E">
      <w:pPr>
        <w:spacing w:line="480" w:lineRule="auto"/>
        <w:jc w:val="both"/>
      </w:pPr>
      <w:r>
        <w:t xml:space="preserve">in accordance with </w:t>
      </w:r>
      <w:r>
        <w:rPr>
          <w:u w:val="single"/>
        </w:rPr>
        <w:t xml:space="preserve">Sections</w:t>
      </w:r>
      <w:r>
        <w:t xml:space="preserve"> [</w:t>
      </w:r>
      <w:r>
        <w:rPr>
          <w:strike/>
        </w:rPr>
        <w:t xml:space="preserve">Section</w:t>
      </w:r>
      <w:r>
        <w:t xml:space="preserve">] 711.002 </w:t>
      </w:r>
      <w:r>
        <w:rPr>
          <w:u w:val="single"/>
        </w:rPr>
        <w:t xml:space="preserve">and 711.004</w:t>
      </w:r>
      <w:r>
        <w:t xml:space="preserve">, Health and Safety Code, and, with respect to that subject only, I hereby appoint such person as my agent (attorney-in-fact).</w:t>
      </w:r>
    </w:p>
    <w:p w:rsidR="003F3435" w:rsidRDefault="0032493E">
      <w:pPr>
        <w:spacing w:line="480" w:lineRule="auto"/>
        <w:ind w:firstLine="720"/>
        <w:jc w:val="both"/>
      </w:pPr>
      <w:r>
        <w:t xml:space="preserve">All decisions made by my agent with respect to the disposition of my remains, including cremation, shall be binding.</w:t>
      </w:r>
    </w:p>
    <w:p w:rsidR="003F3435" w:rsidRDefault="0032493E">
      <w:pPr>
        <w:spacing w:line="480" w:lineRule="auto"/>
        <w:jc w:val="both"/>
      </w:pPr>
      <w:r>
        <w:t xml:space="preserve">SPECIAL DIRECTIONS:</w:t>
      </w:r>
    </w:p>
    <w:p w:rsidR="003F3435" w:rsidRDefault="0032493E">
      <w:pPr>
        <w:spacing w:line="480" w:lineRule="auto"/>
        <w:ind w:firstLine="720"/>
        <w:jc w:val="both"/>
      </w:pPr>
      <w:r>
        <w:t xml:space="preserve">Set forth below are any special directions limiting the power granted to my agent:</w:t>
      </w:r>
    </w:p>
    <w:p w:rsidR="003F3435" w:rsidRDefault="0032493E">
      <w:pPr>
        <w:spacing w:line="480" w:lineRule="auto"/>
        <w:jc w:val="both"/>
      </w:pPr>
      <w:r>
        <w:t xml:space="preserve">AGENT:</w:t>
      </w:r>
    </w:p>
    <w:p w:rsidR="003F3435" w:rsidRDefault="0032493E">
      <w:pPr>
        <w:spacing w:line="480" w:lineRule="auto"/>
        <w:ind w:firstLine="720"/>
        <w:jc w:val="both"/>
      </w:pPr>
      <w:r>
        <w:t xml:space="preserve">Name:</w:t>
      </w:r>
    </w:p>
    <w:p w:rsidR="003F3435" w:rsidRDefault="0032493E">
      <w:pPr>
        <w:spacing w:line="480" w:lineRule="auto"/>
        <w:ind w:firstLine="720"/>
        <w:jc w:val="both"/>
      </w:pPr>
      <w:r>
        <w:t xml:space="preserve">Address:</w:t>
      </w:r>
    </w:p>
    <w:p w:rsidR="003F3435" w:rsidRDefault="0032493E">
      <w:pPr>
        <w:spacing w:line="480" w:lineRule="auto"/>
        <w:ind w:firstLine="720"/>
        <w:jc w:val="both"/>
      </w:pPr>
      <w:r>
        <w:t xml:space="preserve">Telephone Number:</w:t>
      </w:r>
    </w:p>
    <w:p w:rsidR="003F3435" w:rsidRDefault="0032493E">
      <w:pPr>
        <w:spacing w:line="480" w:lineRule="auto"/>
        <w:jc w:val="both"/>
      </w:pPr>
      <w:r>
        <w:t xml:space="preserve">SUCCESSORS:</w:t>
      </w:r>
    </w:p>
    <w:p w:rsidR="003F3435" w:rsidRDefault="0032493E">
      <w:pPr>
        <w:spacing w:line="480" w:lineRule="auto"/>
        <w:ind w:firstLine="720"/>
        <w:jc w:val="both"/>
      </w:pPr>
      <w:r>
        <w:t xml:space="preserve">If my agent or a successor agent dies, becomes legally disabled, resigns, or refuses to act, or if my marriage to my agent or successor agent is dissolved by divorce, annulled, or declared void before my death and this instrument does not state that the agent or successor agent continues to serve after my marriage to that agent or successor agent is dissolved by divorce, annulled, or declared void, I hereby appoint the following persons (each to act alone and successively, in the order named) to serve as my agent (attorney-in-fact) to control the disposition of my remains as authorized by this document:</w:t>
      </w:r>
    </w:p>
    <w:p w:rsidR="003F3435" w:rsidRDefault="0032493E">
      <w:pPr>
        <w:spacing w:line="480" w:lineRule="auto"/>
        <w:ind w:firstLine="720"/>
        <w:jc w:val="both"/>
      </w:pPr>
      <w:r>
        <w:t xml:space="preserve">1.</w:t>
      </w:r>
      <w:r xml:space="preserve">
        <w:t> </w:t>
      </w:r>
      <w:r xml:space="preserve">
        <w:t> </w:t>
      </w:r>
      <w:r>
        <w:t xml:space="preserve">First Successor</w:t>
      </w:r>
    </w:p>
    <w:p w:rsidR="003F3435" w:rsidRDefault="0032493E">
      <w:pPr>
        <w:spacing w:line="480" w:lineRule="auto"/>
        <w:ind w:firstLine="720"/>
        <w:jc w:val="both"/>
      </w:pPr>
      <w:r>
        <w:t xml:space="preserve">Name:</w:t>
      </w:r>
    </w:p>
    <w:p w:rsidR="003F3435" w:rsidRDefault="0032493E">
      <w:pPr>
        <w:spacing w:line="480" w:lineRule="auto"/>
        <w:ind w:firstLine="720"/>
        <w:jc w:val="both"/>
      </w:pPr>
      <w:r>
        <w:t xml:space="preserve">Address:</w:t>
      </w:r>
    </w:p>
    <w:p w:rsidR="003F3435" w:rsidRDefault="0032493E">
      <w:pPr>
        <w:spacing w:line="480" w:lineRule="auto"/>
        <w:ind w:firstLine="720"/>
        <w:jc w:val="both"/>
      </w:pPr>
      <w:r>
        <w:t xml:space="preserve">Telephone Number:</w:t>
      </w:r>
    </w:p>
    <w:p w:rsidR="003F3435" w:rsidRDefault="0032493E">
      <w:pPr>
        <w:spacing w:line="480" w:lineRule="auto"/>
        <w:ind w:firstLine="720"/>
        <w:jc w:val="both"/>
      </w:pPr>
      <w:r>
        <w:t xml:space="preserve">2.</w:t>
      </w:r>
      <w:r xml:space="preserve">
        <w:t> </w:t>
      </w:r>
      <w:r xml:space="preserve">
        <w:t> </w:t>
      </w:r>
      <w:r>
        <w:t xml:space="preserve">Second Successor</w:t>
      </w:r>
    </w:p>
    <w:p w:rsidR="003F3435" w:rsidRDefault="0032493E">
      <w:pPr>
        <w:spacing w:line="480" w:lineRule="auto"/>
        <w:ind w:firstLine="720"/>
        <w:jc w:val="both"/>
      </w:pPr>
      <w:r>
        <w:t xml:space="preserve">Name:</w:t>
      </w:r>
    </w:p>
    <w:p w:rsidR="003F3435" w:rsidRDefault="0032493E">
      <w:pPr>
        <w:spacing w:line="480" w:lineRule="auto"/>
        <w:ind w:firstLine="720"/>
        <w:jc w:val="both"/>
      </w:pPr>
      <w:r>
        <w:t xml:space="preserve">Address:</w:t>
      </w:r>
    </w:p>
    <w:p w:rsidR="003F3435" w:rsidRDefault="0032493E">
      <w:pPr>
        <w:spacing w:line="480" w:lineRule="auto"/>
        <w:ind w:firstLine="720"/>
        <w:jc w:val="both"/>
      </w:pPr>
      <w:r>
        <w:t xml:space="preserve">Telephone Number:</w:t>
      </w:r>
    </w:p>
    <w:p w:rsidR="003F3435" w:rsidRDefault="0032493E">
      <w:pPr>
        <w:spacing w:line="480" w:lineRule="auto"/>
        <w:jc w:val="both"/>
      </w:pPr>
      <w:r>
        <w:t xml:space="preserve">DURATION:</w:t>
      </w:r>
    </w:p>
    <w:p w:rsidR="003F3435" w:rsidRDefault="0032493E">
      <w:pPr>
        <w:spacing w:line="480" w:lineRule="auto"/>
        <w:ind w:firstLine="720"/>
        <w:jc w:val="both"/>
      </w:pPr>
      <w:r>
        <w:t xml:space="preserve">This appointment becomes effective upon my death.</w:t>
      </w:r>
    </w:p>
    <w:p w:rsidR="003F3435" w:rsidRDefault="0032493E">
      <w:pPr>
        <w:spacing w:line="480" w:lineRule="auto"/>
        <w:jc w:val="both"/>
      </w:pPr>
      <w:r>
        <w:t xml:space="preserve">PRIOR APPOINTMENTS REVOKED:</w:t>
      </w:r>
    </w:p>
    <w:p w:rsidR="003F3435" w:rsidRDefault="0032493E">
      <w:pPr>
        <w:spacing w:line="480" w:lineRule="auto"/>
        <w:ind w:firstLine="720"/>
        <w:jc w:val="both"/>
      </w:pPr>
      <w:r>
        <w:t xml:space="preserve">I hereby revoke any prior appointment of any person to control the disposition of my remains.</w:t>
      </w:r>
    </w:p>
    <w:p w:rsidR="003F3435" w:rsidRDefault="0032493E">
      <w:pPr>
        <w:spacing w:line="480" w:lineRule="auto"/>
        <w:jc w:val="both"/>
      </w:pPr>
      <w:r>
        <w:t xml:space="preserve">RELIANCE:</w:t>
      </w:r>
    </w:p>
    <w:p w:rsidR="003F3435" w:rsidRDefault="0032493E">
      <w:pPr>
        <w:spacing w:line="480" w:lineRule="auto"/>
        <w:ind w:firstLine="720"/>
        <w:jc w:val="both"/>
      </w:pPr>
      <w:r>
        <w:t xml:space="preserve">I hereby agree that any cemetery organization, business operating a crematory or columbarium or both, funeral director or embalmer, or funeral establishment who receives a copy of this document may act under it. Any modification or revocation of this document is not effective as to any such party until that party receives actual notice of the modification or revocation. No such party shall be liable because of reliance on a copy of this document.</w:t>
      </w:r>
    </w:p>
    <w:p w:rsidR="003F3435" w:rsidRDefault="0032493E">
      <w:pPr>
        <w:spacing w:line="480" w:lineRule="auto"/>
        <w:jc w:val="both"/>
      </w:pPr>
      <w:r>
        <w:t xml:space="preserve">ASSUMPTION:</w:t>
      </w:r>
    </w:p>
    <w:p w:rsidR="003F3435" w:rsidRDefault="0032493E">
      <w:pPr>
        <w:spacing w:line="480" w:lineRule="auto"/>
        <w:ind w:firstLine="720"/>
        <w:jc w:val="both"/>
      </w:pPr>
      <w:r>
        <w:t xml:space="preserve">THE AGENT, AND EACH SUCCESSOR AGENT, BY ACCEPTING THIS APPOINTMENT, ASSUMES THE OBLIGATIONS PROVIDED IN, AND IS BOUND BY THE PROVISIONS OF, SECTION 711.002, HEALTH AND SAFETY CODE.</w:t>
      </w:r>
    </w:p>
    <w:p w:rsidR="003F3435" w:rsidRDefault="0032493E">
      <w:pPr>
        <w:spacing w:line="480" w:lineRule="auto"/>
        <w:jc w:val="both"/>
      </w:pPr>
      <w:r>
        <w:t xml:space="preserve">SIGNATURES:</w:t>
      </w:r>
    </w:p>
    <w:p w:rsidR="003F3435" w:rsidRDefault="0032493E">
      <w:pPr>
        <w:spacing w:line="480" w:lineRule="auto"/>
        <w:ind w:firstLine="720"/>
        <w:jc w:val="both"/>
      </w:pPr>
      <w:r>
        <w:t xml:space="preserve">This written instrument and my appointments of an agent and any successor agent in this instrument are valid without the signature of my agent and any successor agents below. Each agent, or a successor agent, acting pursuant to this appointment must indicate acceptance of the appointment by signing below before acting as my agent.</w:t>
      </w:r>
    </w:p>
    <w:p w:rsidR="003F3435" w:rsidRDefault="0032493E">
      <w:pPr>
        <w:spacing w:line="480" w:lineRule="auto"/>
        <w:ind w:firstLine="720"/>
        <w:jc w:val="both"/>
      </w:pPr>
      <w:r>
        <w:t xml:space="preserve">Signed this ________ day of _________________, 20___.</w:t>
      </w:r>
    </w:p>
    <w:p w:rsidR="003F3435" w:rsidRDefault="0032493E">
      <w:pPr>
        <w:spacing w:line="480" w:lineRule="auto"/>
        <w:jc w:val="both"/>
      </w:pPr>
      <w:r>
        <w:t xml:space="preserve">(your signature)</w:t>
      </w:r>
    </w:p>
    <w:p w:rsidR="003F3435" w:rsidRDefault="0032493E">
      <w:pPr>
        <w:spacing w:line="480" w:lineRule="auto"/>
        <w:jc w:val="both"/>
      </w:pPr>
      <w:r>
        <w:t xml:space="preserve">State of ____________________</w:t>
      </w:r>
    </w:p>
    <w:p w:rsidR="003F3435" w:rsidRDefault="0032493E">
      <w:pPr>
        <w:spacing w:line="480" w:lineRule="auto"/>
        <w:jc w:val="both"/>
      </w:pPr>
      <w:r>
        <w:t xml:space="preserve">County of ___________________</w:t>
      </w:r>
    </w:p>
    <w:p w:rsidR="003F3435" w:rsidRDefault="0032493E">
      <w:pPr>
        <w:spacing w:line="480" w:lineRule="auto"/>
        <w:ind w:firstLine="720"/>
        <w:jc w:val="both"/>
      </w:pPr>
      <w:r>
        <w:t xml:space="preserve">This document was acknowledged before me on ______ (date) by _____________________________ (name of principal).</w:t>
      </w:r>
    </w:p>
    <w:p w:rsidR="003F3435" w:rsidRDefault="0032493E">
      <w:pPr>
        <w:spacing w:line="480" w:lineRule="auto"/>
        <w:jc w:val="both"/>
      </w:pPr>
      <w:r>
        <w:t xml:space="preserve">_________________________________</w:t>
      </w:r>
    </w:p>
    <w:p w:rsidR="003F3435" w:rsidRDefault="0032493E">
      <w:pPr>
        <w:spacing w:line="480" w:lineRule="auto"/>
        <w:jc w:val="both"/>
      </w:pPr>
      <w:r>
        <w:t xml:space="preserve">(signature of notarial officer)</w:t>
      </w:r>
    </w:p>
    <w:p w:rsidR="003F3435" w:rsidRDefault="0032493E">
      <w:pPr>
        <w:spacing w:line="480" w:lineRule="auto"/>
        <w:jc w:val="both"/>
      </w:pPr>
      <w:r>
        <w:t xml:space="preserve">(Seal, if any, of notary)</w:t>
      </w:r>
    </w:p>
    <w:p w:rsidR="003F3435" w:rsidRDefault="0032493E">
      <w:pPr>
        <w:spacing w:line="480" w:lineRule="auto"/>
        <w:jc w:val="both"/>
      </w:pPr>
      <w:r>
        <w:t xml:space="preserve">_________________________________</w:t>
      </w:r>
    </w:p>
    <w:p w:rsidR="003F3435" w:rsidRDefault="0032493E">
      <w:pPr>
        <w:spacing w:line="480" w:lineRule="auto"/>
        <w:jc w:val="both"/>
      </w:pPr>
      <w:r>
        <w:t xml:space="preserve">(printed name)</w:t>
      </w:r>
    </w:p>
    <w:p w:rsidR="003F3435" w:rsidRDefault="0032493E">
      <w:pPr>
        <w:spacing w:line="480" w:lineRule="auto"/>
        <w:jc w:val="both"/>
      </w:pPr>
      <w:r>
        <w:t xml:space="preserve">My commission expires:</w:t>
      </w:r>
    </w:p>
    <w:p w:rsidR="003F3435" w:rsidRDefault="0032493E">
      <w:pPr>
        <w:spacing w:line="480" w:lineRule="auto"/>
        <w:jc w:val="both"/>
      </w:pPr>
      <w:r>
        <w:t xml:space="preserve">_________________________________</w:t>
      </w:r>
    </w:p>
    <w:p w:rsidR="003F3435" w:rsidRDefault="0032493E">
      <w:pPr>
        <w:spacing w:line="480" w:lineRule="auto"/>
        <w:jc w:val="both"/>
      </w:pPr>
      <w:r>
        <w:t xml:space="preserve">ACCEPTANCE AND ASSUMPTION BY AGENT:</w:t>
      </w:r>
    </w:p>
    <w:p w:rsidR="003F3435" w:rsidRDefault="0032493E">
      <w:pPr>
        <w:spacing w:line="480" w:lineRule="auto"/>
        <w:ind w:firstLine="720"/>
        <w:jc w:val="both"/>
      </w:pPr>
      <w:r>
        <w:t xml:space="preserve">I have no knowledge of or any reason to believe this Appointment for Disposition of Remains has been revoked. I hereby accept the appointment made in this instrument with the understanding that I will be individually liable for the reasonable cost of the decedent's interment, for which I may seek reimbursement from the decedent's estate.</w:t>
      </w:r>
    </w:p>
    <w:p w:rsidR="003F3435" w:rsidRDefault="0032493E">
      <w:pPr>
        <w:spacing w:line="480" w:lineRule="auto"/>
        <w:ind w:firstLine="720"/>
        <w:jc w:val="both"/>
      </w:pPr>
      <w:r>
        <w:t xml:space="preserve">Acceptance of Appointment:</w:t>
      </w:r>
    </w:p>
    <w:p w:rsidR="003F3435" w:rsidRDefault="0032493E">
      <w:pPr>
        <w:spacing w:line="480" w:lineRule="auto"/>
        <w:jc w:val="both"/>
      </w:pPr>
      <w:r>
        <w:t xml:space="preserve">(signature of agent)</w:t>
      </w:r>
    </w:p>
    <w:p w:rsidR="003F3435" w:rsidRDefault="0032493E">
      <w:pPr>
        <w:spacing w:line="480" w:lineRule="auto"/>
        <w:ind w:firstLine="720"/>
        <w:jc w:val="both"/>
      </w:pPr>
      <w:r>
        <w:t xml:space="preserve">Date of Signature:</w:t>
      </w:r>
    </w:p>
    <w:p w:rsidR="003F3435" w:rsidRDefault="0032493E">
      <w:pPr>
        <w:spacing w:line="480" w:lineRule="auto"/>
        <w:ind w:firstLine="720"/>
        <w:jc w:val="both"/>
      </w:pPr>
      <w:r>
        <w:t xml:space="preserve">Acceptance of Appointment:</w:t>
      </w:r>
    </w:p>
    <w:p w:rsidR="003F3435" w:rsidRDefault="0032493E">
      <w:pPr>
        <w:spacing w:line="480" w:lineRule="auto"/>
        <w:jc w:val="both"/>
      </w:pPr>
      <w:r>
        <w:t xml:space="preserve">(signature of first successor)</w:t>
      </w:r>
    </w:p>
    <w:p w:rsidR="003F3435" w:rsidRDefault="0032493E">
      <w:pPr>
        <w:spacing w:line="480" w:lineRule="auto"/>
        <w:ind w:firstLine="720"/>
        <w:jc w:val="both"/>
      </w:pPr>
      <w:r>
        <w:t xml:space="preserve">Date of Signature:</w:t>
      </w:r>
    </w:p>
    <w:p w:rsidR="003F3435" w:rsidRDefault="0032493E">
      <w:pPr>
        <w:spacing w:line="480" w:lineRule="auto"/>
        <w:ind w:firstLine="720"/>
        <w:jc w:val="both"/>
      </w:pPr>
      <w:r>
        <w:t xml:space="preserve">Acceptance of Appointment:</w:t>
      </w:r>
    </w:p>
    <w:p w:rsidR="003F3435" w:rsidRDefault="0032493E">
      <w:pPr>
        <w:spacing w:line="480" w:lineRule="auto"/>
        <w:jc w:val="both"/>
      </w:pPr>
      <w:r>
        <w:t xml:space="preserve">(signature of second successor)</w:t>
      </w:r>
    </w:p>
    <w:p w:rsidR="003F3435" w:rsidRDefault="0032493E">
      <w:pPr>
        <w:spacing w:line="480" w:lineRule="auto"/>
        <w:ind w:firstLine="720"/>
        <w:jc w:val="both"/>
      </w:pPr>
      <w:r>
        <w:t xml:space="preserve">Date of Signature: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711.002, Health and Safety Code, as amended by this Act, applies only to the validity of a written instrument executed on or after the effective date of this Act.  The validity of a written instrument executed before the effective date of this Act is governed by the law in effect on the date the instrument was executed, and that law continues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