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87R6373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local government to enter into an intergovernmental support agreement with a branch of the armed forces of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7, Government Code, is amended by adding Chapter 793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793.  INTERGOVERNMENTAL SUPPORT AGREEMENTS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"local government" has the meaning assigned by Section 791.003.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ENTER AGREEMENT.  In accordance with the provisions that apply to an interlocal contract under Chapter 791, a local government may enter into an intergovernmental support agreement with a branch of the armed forces of the United States under the National Defense Authorization Act (10 U.S.C. Section 2679) to provide installation-support services to a military installation located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