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87R10492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2229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 criminal offense prohibiting certain weapons on the premises of a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an institution of higher education or private or independent institution of higher education, on any grounds or building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w:t>
      </w:r>
      <w:r>
        <w:rPr>
          <w:u w:val="single"/>
        </w:rPr>
        <w:t xml:space="preserve">the portion of</w:t>
      </w:r>
      <w:r>
        <w:t xml:space="preserve"> the premises of a polling place </w:t>
      </w:r>
      <w:r>
        <w:rPr>
          <w:u w:val="single"/>
        </w:rPr>
        <w:t xml:space="preserve">where voting or other election-related activities are occurring</w:t>
      </w:r>
      <w:r>
        <w:t xml:space="preserv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