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87R5607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Oliverson, Anderson, Howard,</w:t>
      </w:r>
      <w:r xml:space="preserve">
        <w:tab wTab="150" tlc="none" cTlc="0"/>
      </w:r>
      <w:r>
        <w:t xml:space="preserve">H.B.</w:t>
      </w:r>
      <w:r xml:space="preserve">
        <w:t> </w:t>
      </w:r>
      <w:r>
        <w:t xml:space="preserve">No.</w:t>
      </w:r>
      <w:r xml:space="preserve">
        <w:t> </w:t>
      </w:r>
      <w:r>
        <w:t xml:space="preserve">2566</w:t>
      </w:r>
    </w:p>
    <w:p w:rsidR="003F3435" w:rsidRDefault="0032493E">
      <w:pPr>
        <w:jc w:val="both"/>
      </w:pPr>
      <w:r xml:space="preserve">
        <w:t> </w:t>
      </w:r>
      <w:r xml:space="preserve">
        <w:t> </w:t>
      </w:r>
      <w:r xml:space="preserve">
        <w:t> </w:t>
      </w:r>
      <w:r xml:space="preserve">
        <w:t> </w:t>
      </w:r>
      <w:r xml:space="preserve">
        <w:t> </w:t>
      </w:r>
      <w:r>
        <w:t xml:space="preserve">Coleman,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newborn and infant hearing screenings.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47.0031(b),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a newborn or an infant does not pass the screening in a follow-up hearing screening, the program that performed the follow-up hearing screening on the newborn or infant shall:</w:t>
      </w:r>
    </w:p>
    <w:p w:rsidR="003F3435" w:rsidRDefault="0032493E">
      <w:pPr>
        <w:spacing w:line="480" w:lineRule="auto"/>
        <w:ind w:firstLine="1440"/>
        <w:jc w:val="both"/>
      </w:pPr>
      <w:r>
        <w:t xml:space="preserve">(1)</w:t>
      </w:r>
      <w:r xml:space="preserve">
        <w:t> </w:t>
      </w:r>
      <w:r xml:space="preserve">
        <w:t> </w:t>
      </w:r>
      <w:r>
        <w:t xml:space="preserve">provide the screening results to:</w:t>
      </w:r>
    </w:p>
    <w:p w:rsidR="003F3435" w:rsidRDefault="0032493E">
      <w:pPr>
        <w:spacing w:line="480" w:lineRule="auto"/>
        <w:ind w:firstLine="2160"/>
        <w:jc w:val="both"/>
      </w:pPr>
      <w:r>
        <w:t xml:space="preserve">(A)</w:t>
      </w:r>
      <w:r xml:space="preserve">
        <w:t> </w:t>
      </w:r>
      <w:r xml:space="preserve">
        <w:t> </w:t>
      </w:r>
      <w:r>
        <w:t xml:space="preserve">the newborn's or infant's parents;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with the prior written consent of the newborn's or infant's parents,</w:t>
      </w:r>
      <w:r>
        <w:t xml:space="preserve">] the primary statewide resource center established under Section 30.051, Education Code;</w:t>
      </w:r>
    </w:p>
    <w:p w:rsidR="003F3435" w:rsidRDefault="0032493E">
      <w:pPr>
        <w:spacing w:line="480" w:lineRule="auto"/>
        <w:ind w:firstLine="1440"/>
        <w:jc w:val="both"/>
      </w:pPr>
      <w:r>
        <w:t xml:space="preserve">(2)</w:t>
      </w:r>
      <w:r xml:space="preserve">
        <w:t> </w:t>
      </w:r>
      <w:r xml:space="preserve">
        <w:t> </w:t>
      </w:r>
      <w:r>
        <w:t xml:space="preserve">assist in scheduling a diagnostic audiological evaluation for the newborn or infant, consistent with the most current guidelines in the Joint Committee on Infant Hearing Position Statement, or refer the newborn or infant to a licensed audiologist who provides diagnostic audiological evaluations for newborns or infants that are consistent with the most current guidelines in the Joint Committee on Infant Hearing Position Statement; and</w:t>
      </w:r>
    </w:p>
    <w:p w:rsidR="003F3435" w:rsidRDefault="0032493E">
      <w:pPr>
        <w:spacing w:line="480" w:lineRule="auto"/>
        <w:ind w:firstLine="1440"/>
        <w:jc w:val="both"/>
      </w:pPr>
      <w:r>
        <w:t xml:space="preserve">(3)</w:t>
      </w:r>
      <w:r xml:space="preserve">
        <w:t> </w:t>
      </w:r>
      <w:r xml:space="preserve">
        <w:t> </w:t>
      </w:r>
      <w:r>
        <w:t xml:space="preserve">refer the newborn or infant to early childhood intervention services and the primary statewide resource center established under Section 30.051,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47.007(b), (d), (e), and (f), Health and Safety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Subject to Section 47.008, a</w:t>
      </w:r>
      <w:r>
        <w:t xml:space="preserve">] qualified hearing screening provider, hospital, health care provider, physician, audiologist, or intervention specialist shall access the information management, reporting, and tracking system to provide information to the department and may obtain information from the department relating to:</w:t>
      </w:r>
    </w:p>
    <w:p w:rsidR="003F3435" w:rsidRDefault="0032493E">
      <w:pPr>
        <w:spacing w:line="480" w:lineRule="auto"/>
        <w:ind w:firstLine="1440"/>
        <w:jc w:val="both"/>
      </w:pPr>
      <w:r>
        <w:t xml:space="preserve">(1)</w:t>
      </w:r>
      <w:r xml:space="preserve">
        <w:t> </w:t>
      </w:r>
      <w:r xml:space="preserve">
        <w:t> </w:t>
      </w:r>
      <w:r>
        <w:t xml:space="preserve">the results of each hearing screening performed under Section 47.003(a) or 47.0031(a);</w:t>
      </w:r>
    </w:p>
    <w:p w:rsidR="003F3435" w:rsidRDefault="0032493E">
      <w:pPr>
        <w:spacing w:line="480" w:lineRule="auto"/>
        <w:ind w:firstLine="1440"/>
        <w:jc w:val="both"/>
      </w:pPr>
      <w:r>
        <w:t xml:space="preserve">(2)</w:t>
      </w:r>
      <w:r xml:space="preserve">
        <w:t> </w:t>
      </w:r>
      <w:r xml:space="preserve">
        <w:t> </w:t>
      </w:r>
      <w:r>
        <w:t xml:space="preserve">the results of each diagnostic audiological evaluation required under Section 47.0031(b)(2);</w:t>
      </w:r>
    </w:p>
    <w:p w:rsidR="003F3435" w:rsidRDefault="0032493E">
      <w:pPr>
        <w:spacing w:line="480" w:lineRule="auto"/>
        <w:ind w:firstLine="1440"/>
        <w:jc w:val="both"/>
      </w:pPr>
      <w:r>
        <w:t xml:space="preserve">(3)</w:t>
      </w:r>
      <w:r xml:space="preserve">
        <w:t> </w:t>
      </w:r>
      <w:r xml:space="preserve">
        <w:t> </w:t>
      </w:r>
      <w:r>
        <w:t xml:space="preserve">infants who receive follow-up care;</w:t>
      </w:r>
    </w:p>
    <w:p w:rsidR="003F3435" w:rsidRDefault="0032493E">
      <w:pPr>
        <w:spacing w:line="480" w:lineRule="auto"/>
        <w:ind w:firstLine="1440"/>
        <w:jc w:val="both"/>
      </w:pPr>
      <w:r>
        <w:t xml:space="preserve">(4)</w:t>
      </w:r>
      <w:r xml:space="preserve">
        <w:t> </w:t>
      </w:r>
      <w:r xml:space="preserve">
        <w:t> </w:t>
      </w:r>
      <w:r>
        <w:t xml:space="preserve">infants identified with hearing loss;</w:t>
      </w:r>
    </w:p>
    <w:p w:rsidR="003F3435" w:rsidRDefault="0032493E">
      <w:pPr>
        <w:spacing w:line="480" w:lineRule="auto"/>
        <w:ind w:firstLine="1440"/>
        <w:jc w:val="both"/>
      </w:pPr>
      <w:r>
        <w:t xml:space="preserve">(5)</w:t>
      </w:r>
      <w:r xml:space="preserve">
        <w:t> </w:t>
      </w:r>
      <w:r xml:space="preserve">
        <w:t> </w:t>
      </w:r>
      <w:r>
        <w:t xml:space="preserve">infants who are referred for intervention services; and</w:t>
      </w:r>
    </w:p>
    <w:p w:rsidR="003F3435" w:rsidRDefault="0032493E">
      <w:pPr>
        <w:spacing w:line="480" w:lineRule="auto"/>
        <w:ind w:firstLine="1440"/>
        <w:jc w:val="both"/>
      </w:pPr>
      <w:r>
        <w:t xml:space="preserve">(6)</w:t>
      </w:r>
      <w:r xml:space="preserve">
        <w:t> </w:t>
      </w:r>
      <w:r xml:space="preserve">
        <w:t> </w:t>
      </w:r>
      <w:r>
        <w:t xml:space="preserve">case level information necessary to report required statistics to:</w:t>
      </w:r>
    </w:p>
    <w:p w:rsidR="003F3435" w:rsidRDefault="0032493E">
      <w:pPr>
        <w:spacing w:line="480" w:lineRule="auto"/>
        <w:ind w:firstLine="2160"/>
        <w:jc w:val="both"/>
      </w:pPr>
      <w:r>
        <w:t xml:space="preserve">(A)</w:t>
      </w:r>
      <w:r xml:space="preserve">
        <w:t> </w:t>
      </w:r>
      <w:r xml:space="preserve">
        <w:t> </w:t>
      </w:r>
      <w:r>
        <w:t xml:space="preserve">the federal Maternal and Child Health Bureau on an annual basis; and</w:t>
      </w:r>
    </w:p>
    <w:p w:rsidR="003F3435" w:rsidRDefault="0032493E">
      <w:pPr>
        <w:spacing w:line="480" w:lineRule="auto"/>
        <w:ind w:firstLine="2160"/>
        <w:jc w:val="both"/>
      </w:pPr>
      <w:r>
        <w:t xml:space="preserve">(B)</w:t>
      </w:r>
      <w:r xml:space="preserve">
        <w:t> </w:t>
      </w:r>
      <w:r xml:space="preserve">
        <w:t> </w:t>
      </w:r>
      <w:r>
        <w:t xml:space="preserve">the federal Centers for Disease Control and Prevention.</w:t>
      </w:r>
    </w:p>
    <w:p w:rsidR="003F3435" w:rsidRDefault="0032493E">
      <w:pPr>
        <w:spacing w:line="480" w:lineRule="auto"/>
        <w:ind w:firstLine="720"/>
        <w:jc w:val="both"/>
      </w:pPr>
      <w:r>
        <w:t xml:space="preserve">(d)</w:t>
      </w:r>
      <w:r xml:space="preserve">
        <w:t> </w:t>
      </w:r>
      <w:r xml:space="preserve">
        <w:t> </w:t>
      </w:r>
      <w:r>
        <w:t xml:space="preserve">A qualified hearing screening provider, audiologist, intervention specialist, educator, or other person who receives a referral from a program under this chapter shall:</w:t>
      </w:r>
    </w:p>
    <w:p w:rsidR="003F3435" w:rsidRDefault="0032493E">
      <w:pPr>
        <w:spacing w:line="480" w:lineRule="auto"/>
        <w:ind w:firstLine="1440"/>
        <w:jc w:val="both"/>
      </w:pPr>
      <w:r>
        <w:t xml:space="preserve">(1)</w:t>
      </w:r>
      <w:r xml:space="preserve">
        <w:t> </w:t>
      </w:r>
      <w:r xml:space="preserve">
        <w:t> </w:t>
      </w:r>
      <w:r>
        <w:t xml:space="preserve">provide the services needed by the newborn or infant or refer the newborn or infant to a person who provides the services needed by the newborn or infant; and</w:t>
      </w:r>
    </w:p>
    <w:p w:rsidR="003F3435" w:rsidRDefault="0032493E">
      <w:pPr>
        <w:spacing w:line="480" w:lineRule="auto"/>
        <w:ind w:firstLine="1440"/>
        <w:jc w:val="both"/>
      </w:pPr>
      <w:r>
        <w:t xml:space="preserve">(2)</w:t>
      </w:r>
      <w:r xml:space="preserve">
        <w:t> </w:t>
      </w:r>
      <w:r xml:space="preserve">
        <w:t> </w:t>
      </w:r>
      <w:r>
        <w:t xml:space="preserve">provide[</w:t>
      </w:r>
      <w:r>
        <w:rPr>
          <w:strike/>
        </w:rPr>
        <w:t xml:space="preserve">, with the consent of the newborn's or infant's parent,</w:t>
      </w:r>
      <w:r>
        <w:t xml:space="preserve">] the following information to the department or the department's designee:</w:t>
      </w:r>
    </w:p>
    <w:p w:rsidR="003F3435" w:rsidRDefault="0032493E">
      <w:pPr>
        <w:spacing w:line="480" w:lineRule="auto"/>
        <w:ind w:firstLine="2160"/>
        <w:jc w:val="both"/>
      </w:pPr>
      <w:r>
        <w:t xml:space="preserve">(A)</w:t>
      </w:r>
      <w:r xml:space="preserve">
        <w:t> </w:t>
      </w:r>
      <w:r xml:space="preserve">
        <w:t> </w:t>
      </w:r>
      <w:r>
        <w:t xml:space="preserve">results of follow-up care;</w:t>
      </w:r>
    </w:p>
    <w:p w:rsidR="003F3435" w:rsidRDefault="0032493E">
      <w:pPr>
        <w:spacing w:line="480" w:lineRule="auto"/>
        <w:ind w:firstLine="2160"/>
        <w:jc w:val="both"/>
      </w:pPr>
      <w:r>
        <w:t xml:space="preserve">(B)</w:t>
      </w:r>
      <w:r xml:space="preserve">
        <w:t> </w:t>
      </w:r>
      <w:r xml:space="preserve">
        <w:t> </w:t>
      </w:r>
      <w:r>
        <w:t xml:space="preserve">results of audiologic testing [</w:t>
      </w:r>
      <w:r>
        <w:rPr>
          <w:strike/>
        </w:rPr>
        <w:t xml:space="preserve">of an infant identified with hearing loss</w:t>
      </w:r>
      <w:r>
        <w:t xml:space="preserve">]; and</w:t>
      </w:r>
    </w:p>
    <w:p w:rsidR="003F3435" w:rsidRDefault="0032493E">
      <w:pPr>
        <w:spacing w:line="480" w:lineRule="auto"/>
        <w:ind w:firstLine="2160"/>
        <w:jc w:val="both"/>
      </w:pPr>
      <w:r>
        <w:t xml:space="preserve">(C)</w:t>
      </w:r>
      <w:r xml:space="preserve">
        <w:t> </w:t>
      </w:r>
      <w:r xml:space="preserve">
        <w:t> </w:t>
      </w:r>
      <w:r>
        <w:t xml:space="preserve">reports on the initiation of intervention services.</w:t>
      </w:r>
    </w:p>
    <w:p w:rsidR="003F3435" w:rsidRDefault="0032493E">
      <w:pPr>
        <w:spacing w:line="480" w:lineRule="auto"/>
        <w:ind w:firstLine="720"/>
        <w:jc w:val="both"/>
      </w:pPr>
      <w:r>
        <w:t xml:space="preserve">(e)</w:t>
      </w:r>
      <w:r xml:space="preserve">
        <w:t> </w:t>
      </w:r>
      <w:r xml:space="preserve">
        <w:t> </w:t>
      </w:r>
      <w:r>
        <w:t xml:space="preserve">A qualified hearing screening provider, audiologist, intervention specialist, educator, or other person who provides services to an infant who is diagnosed with hearing loss shall provide[</w:t>
      </w:r>
      <w:r>
        <w:rPr>
          <w:strike/>
        </w:rPr>
        <w:t xml:space="preserve">, with the consent of the infant's parent,</w:t>
      </w:r>
      <w:r>
        <w:t xml:space="preserve">] the following information to the department or the department's designee:</w:t>
      </w:r>
    </w:p>
    <w:p w:rsidR="003F3435" w:rsidRDefault="0032493E">
      <w:pPr>
        <w:spacing w:line="480" w:lineRule="auto"/>
        <w:ind w:firstLine="1440"/>
        <w:jc w:val="both"/>
      </w:pPr>
      <w:r>
        <w:t xml:space="preserve">(1)</w:t>
      </w:r>
      <w:r xml:space="preserve">
        <w:t> </w:t>
      </w:r>
      <w:r xml:space="preserve">
        <w:t> </w:t>
      </w:r>
      <w:r>
        <w:t xml:space="preserve">results of follow-up care;</w:t>
      </w:r>
    </w:p>
    <w:p w:rsidR="003F3435" w:rsidRDefault="0032493E">
      <w:pPr>
        <w:spacing w:line="480" w:lineRule="auto"/>
        <w:ind w:firstLine="1440"/>
        <w:jc w:val="both"/>
      </w:pPr>
      <w:r>
        <w:t xml:space="preserve">(2)</w:t>
      </w:r>
      <w:r xml:space="preserve">
        <w:t> </w:t>
      </w:r>
      <w:r xml:space="preserve">
        <w:t> </w:t>
      </w:r>
      <w:r>
        <w:t xml:space="preserve">results of audiologic testing; and</w:t>
      </w:r>
    </w:p>
    <w:p w:rsidR="003F3435" w:rsidRDefault="0032493E">
      <w:pPr>
        <w:spacing w:line="480" w:lineRule="auto"/>
        <w:ind w:firstLine="1440"/>
        <w:jc w:val="both"/>
      </w:pPr>
      <w:r>
        <w:t xml:space="preserve">(3)</w:t>
      </w:r>
      <w:r xml:space="preserve">
        <w:t> </w:t>
      </w:r>
      <w:r xml:space="preserve">
        <w:t> </w:t>
      </w:r>
      <w:r>
        <w:t xml:space="preserve">reports on the initiation of intervention services.</w:t>
      </w:r>
    </w:p>
    <w:p w:rsidR="003F3435" w:rsidRDefault="0032493E">
      <w:pPr>
        <w:spacing w:line="480" w:lineRule="auto"/>
        <w:ind w:firstLine="720"/>
        <w:jc w:val="both"/>
      </w:pPr>
      <w:r>
        <w:t xml:space="preserve">(f)</w:t>
      </w:r>
      <w:r xml:space="preserve">
        <w:t> </w:t>
      </w:r>
      <w:r xml:space="preserve">
        <w:t> </w:t>
      </w:r>
      <w:r>
        <w:t xml:space="preserve">A hospital that provides services under this chapter shall use the information management, reporting, and tracking system described by this section, access to which has been provided to the hospital by the department, to report[</w:t>
      </w:r>
      <w:r>
        <w:rPr>
          <w:strike/>
        </w:rPr>
        <w:t xml:space="preserve">,with the consent of the infant's parent,</w:t>
      </w:r>
      <w:r>
        <w:t xml:space="preserve">] the following information to the department or the department's designee:</w:t>
      </w:r>
    </w:p>
    <w:p w:rsidR="003F3435" w:rsidRDefault="0032493E">
      <w:pPr>
        <w:spacing w:line="480" w:lineRule="auto"/>
        <w:ind w:firstLine="1440"/>
        <w:jc w:val="both"/>
      </w:pPr>
      <w:r>
        <w:t xml:space="preserve">(1)</w:t>
      </w:r>
      <w:r xml:space="preserve">
        <w:t> </w:t>
      </w:r>
      <w:r xml:space="preserve">
        <w:t> </w:t>
      </w:r>
      <w:r>
        <w:t xml:space="preserve">results of all follow-up services for an infant who </w:t>
      </w:r>
      <w:r>
        <w:rPr>
          <w:u w:val="single"/>
        </w:rPr>
        <w:t xml:space="preserve">is screened as</w:t>
      </w:r>
      <w:r>
        <w:t xml:space="preserve"> [</w:t>
      </w:r>
      <w:r>
        <w:rPr>
          <w:strike/>
        </w:rPr>
        <w:t xml:space="preserve">does not pass the screening</w:t>
      </w:r>
      <w:r>
        <w:t xml:space="preserve">] described by Section 47.003(a) if the hospital provides the follow-up services; or</w:t>
      </w:r>
    </w:p>
    <w:p w:rsidR="003F3435" w:rsidRDefault="0032493E">
      <w:pPr>
        <w:spacing w:line="480" w:lineRule="auto"/>
        <w:ind w:firstLine="1440"/>
        <w:jc w:val="both"/>
      </w:pPr>
      <w:r>
        <w:t xml:space="preserve">(2)</w:t>
      </w:r>
      <w:r xml:space="preserve">
        <w:t> </w:t>
      </w:r>
      <w:r xml:space="preserve">
        <w:t> </w:t>
      </w:r>
      <w:r>
        <w:t xml:space="preserve">the name of the provider or facility to which the hospital refers an infant who does not pass the screening described by Section 47.003(a) for follow-up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develop guidelines to protect the confidentiality of patients in accordance with Chapter 159, Occupations Code, and require [</w:t>
      </w:r>
      <w:r>
        <w:rPr>
          <w:strike/>
        </w:rPr>
        <w:t xml:space="preserve">the written or electronic consent of</w:t>
      </w:r>
      <w:r>
        <w:t xml:space="preserve">] a parent or guardian of a patient </w:t>
      </w:r>
      <w:r>
        <w:rPr>
          <w:u w:val="single"/>
        </w:rPr>
        <w:t xml:space="preserve">to consent once in accordance with Section 47.0085</w:t>
      </w:r>
      <w:r>
        <w:t xml:space="preserve"> before [</w:t>
      </w:r>
      <w:r>
        <w:rPr>
          <w:strike/>
        </w:rPr>
        <w:t xml:space="preserve">any</w:t>
      </w:r>
      <w:r>
        <w:t xml:space="preserve">] individually identifying information is  </w:t>
      </w:r>
      <w:r>
        <w:rPr>
          <w:u w:val="single"/>
        </w:rPr>
        <w:t xml:space="preserve">disclosed for purposes of</w:t>
      </w:r>
      <w:r>
        <w:t xml:space="preserve"> [</w:t>
      </w:r>
      <w:r>
        <w:rPr>
          <w:strike/>
        </w:rPr>
        <w:t xml:space="preserve">provided to the department or the primary statewide resource center established under Section 30.051, Education Code, as set out in</w:t>
      </w:r>
      <w:r>
        <w:t xml:space="preserve">] this chapter. The department and </w:t>
      </w:r>
      <w:r>
        <w:rPr>
          <w:u w:val="single"/>
        </w:rPr>
        <w:t xml:space="preserve">primary statewide resource</w:t>
      </w:r>
      <w:r>
        <w:t xml:space="preserve"> center </w:t>
      </w:r>
      <w:r>
        <w:rPr>
          <w:u w:val="single"/>
        </w:rPr>
        <w:t xml:space="preserve">established under Section 30.051, Education Code,</w:t>
      </w:r>
      <w:r>
        <w:t xml:space="preserve"> shall permit a parent or guardian at any time to withdraw information provided to the department or center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47.0085, Health and Safety Code, is amended to read as follows:</w:t>
      </w:r>
    </w:p>
    <w:p w:rsidR="003F3435" w:rsidRDefault="0032493E">
      <w:pPr>
        <w:spacing w:line="480" w:lineRule="auto"/>
        <w:ind w:firstLine="720"/>
        <w:jc w:val="both"/>
      </w:pPr>
      <w:r>
        <w:t xml:space="preserve">Sec.</w:t>
      </w:r>
      <w:r xml:space="preserve">
        <w:t> </w:t>
      </w:r>
      <w:r>
        <w:t xml:space="preserve">47.0085.</w:t>
      </w:r>
      <w:r xml:space="preserve">
        <w:t> </w:t>
      </w:r>
      <w:r xml:space="preserve">
        <w:t> </w:t>
      </w:r>
      <w:r>
        <w:rPr>
          <w:u w:val="single"/>
        </w:rPr>
        <w:t xml:space="preserve">DISCLOSURE AND</w:t>
      </w:r>
      <w:r>
        <w:t xml:space="preserve"> CONSENT.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47.0085, Health and Safety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If the consent required for disclosure of information under Section 47.008(c) is obtained, a follow-up provider listed in Section 47.007 is not required to obtain additional consent of the patient's parent or guardian before providing or obtaining screening results, follow-up care results, or other information related to the patient as specified in Section 47.007.</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shall create a disclosure statement for parents or guardians of newborns or infants under the program disclosing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a newborn's or infant's screening under Sections 47.003 and 47.0031 may be shared with:</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primary statewide resource center established under Section 30.051, Education Code;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early childhood intervention services developed under Chapter 73,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or electronic consent of the parent or guardian must be obtained once in accordance with this section before information individually identifying a newborn or infant patient is disclosed for purposes of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parent's or guardian's consent described by Subdivision (2) may be revoked at any time as provided by Subsection (a-2)(7).</w:t>
      </w:r>
    </w:p>
    <w:p w:rsidR="003F3435" w:rsidRDefault="0032493E">
      <w:pPr>
        <w:spacing w:line="480" w:lineRule="auto"/>
        <w:ind w:firstLine="720"/>
        <w:jc w:val="both"/>
      </w:pPr>
      <w:r>
        <w:rPr>
          <w:u w:val="single"/>
        </w:rPr>
        <w:t xml:space="preserve">(a-2)</w:t>
      </w:r>
      <w:r xml:space="preserve">
        <w:t> </w:t>
      </w:r>
      <w:r xml:space="preserve">
        <w:t> </w:t>
      </w:r>
      <w:r>
        <w:t xml:space="preserve">The department shall create a process to:</w:t>
      </w:r>
    </w:p>
    <w:p w:rsidR="003F3435" w:rsidRDefault="0032493E">
      <w:pPr>
        <w:spacing w:line="480" w:lineRule="auto"/>
        <w:ind w:firstLine="1440"/>
        <w:jc w:val="both"/>
      </w:pPr>
      <w:r>
        <w:t xml:space="preserve">(1)</w:t>
      </w:r>
      <w:r xml:space="preserve">
        <w:t> </w:t>
      </w:r>
      <w:r xml:space="preserve">
        <w:t> </w:t>
      </w:r>
      <w:r>
        <w:rPr>
          <w:u w:val="single"/>
        </w:rPr>
        <w:t xml:space="preserve">require a birthing facility during a birth admission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with a newborn's parent the disclosure statement required by Subsection (a-1);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 the written or electronic consent of the parent once as required by Section 47.008(c);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newborn's parent provides the consent, document the consent in the information management, reporting, and tracking system described by Section 47.007;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consent of a newborn's parent is not obtained under Subdivision (1)(B), allow a follow-up provider of services to the newborn or infant under this chapter to obtain the consent;</w:t>
      </w:r>
    </w:p>
    <w:p w:rsidR="003F3435" w:rsidRDefault="0032493E">
      <w:pPr>
        <w:spacing w:line="480" w:lineRule="auto"/>
        <w:ind w:firstLine="1440"/>
        <w:jc w:val="both"/>
      </w:pPr>
      <w:r>
        <w:rPr>
          <w:u w:val="single"/>
        </w:rPr>
        <w:t xml:space="preserve">(3)</w:t>
      </w:r>
      <w:r xml:space="preserve">
        <w:t> </w:t>
      </w:r>
      <w:r xml:space="preserve">
        <w:t> </w:t>
      </w:r>
      <w:r>
        <w:t xml:space="preserve">permit the parent </w:t>
      </w:r>
      <w:r>
        <w:rPr>
          <w:u w:val="single"/>
        </w:rPr>
        <w:t xml:space="preserve">or guardian</w:t>
      </w:r>
      <w:r>
        <w:t xml:space="preserve"> of a newborn or infant to provide the consent [</w:t>
      </w:r>
      <w:r>
        <w:rPr>
          <w:strike/>
        </w:rPr>
        <w:t xml:space="preserve">required under this chapter</w:t>
      </w:r>
      <w:r>
        <w:t xml:space="preserve">] through electronic means, including through audio or video recording;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the consent status of the parent or guardian of a patient is clearly indicated to follow-up providers accessing the information management, reporting, and tracking system;</w:t>
      </w:r>
      <w:r>
        <w:t xml:space="preserve"> </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determine the manner of storing electronic consent records; [</w:t>
      </w:r>
      <w:r>
        <w:rPr>
          <w:strike/>
        </w:rPr>
        <w:t xml:space="preserve">and</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ensure the newborn's or infant's attending physician has access to the electronic consent records for the newborn or infant</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allow a parent or guardian of a newborn or infant to revoke, at any time, the parent's or guardian's consent for disclosure of information described by Section 47.008(c) as required by that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401, Occupations Code, is amended by adding Section 401.2023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401.2023.</w:t>
      </w:r>
      <w:r>
        <w:rPr>
          <w:u w:val="single"/>
        </w:rPr>
        <w:t xml:space="preserve"> </w:t>
      </w:r>
      <w:r>
        <w:rPr>
          <w:u w:val="single"/>
        </w:rPr>
        <w:t xml:space="preserve"> </w:t>
      </w:r>
      <w:r>
        <w:rPr>
          <w:u w:val="single"/>
        </w:rPr>
        <w:t xml:space="preserve">RULES FOR REPORTING AND REFERRING NEWBORN AND INFANT HEARING SCREENINGS AND DIAGNOSTIC SERVICES.  (a) An audiologist or a speech-language pathologist that provides screening or diagnostic services to newborns or infants shall follow the protocols for referrals and reporting as required by Chapter 47, Health and Safety Code, and commission rules.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the assistance of the advisory board, the commission shall adopt rules to establish requirements for referrals and reporting regarding newborn or infant hearing screenings or diagnostic services for purposes of this chapter and Chapter 47, Health and Safety Code. In adopting rules under this subsection, the commission shall consult with the Department of State Health Services or the executive commissioner of the Health and Human Services Commission as necessary.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changes in law made by this Act to Sections 47.0031(b) and 47.007, Health and Safety Code, apply only to data relating to a hearing screening performed under Chapter 47, Health and Safety Code, on or after the effective date of this Act. Data relating to a hearing screening performed before the effective date of this Act is governed by the law in effect on the date the hearing screening was performed,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commissioner of state health services shall create the disclosure statement required by Section 47.0085(a-1), as added by this Act.</w:t>
      </w:r>
    </w:p>
    <w:p w:rsidR="003F3435" w:rsidRDefault="0032493E">
      <w:pPr>
        <w:spacing w:line="480" w:lineRule="auto"/>
        <w:ind w:firstLine="720"/>
        <w:jc w:val="both"/>
      </w:pPr>
      <w:r>
        <w:t xml:space="preserve">(d)</w:t>
      </w:r>
      <w:r xml:space="preserve">
        <w:t> </w:t>
      </w:r>
      <w:r xml:space="preserve">
        <w:t> </w:t>
      </w:r>
      <w:r>
        <w:t xml:space="preserve">As soon as practicable after the effective date of this Act, the Texas Commission of Licensing and Regulation shall adopt rules necessary to implement the changes in law made by Section 401.2023, Occupations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