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87R7573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2753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coverage for conversion therapy by a health benefit plan offered by a public employer.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8, Insurance Code, is amended by adding Chapter 1381 to read as follows:</w:t>
      </w:r>
    </w:p>
    <w:p w:rsidR="003F3435" w:rsidRDefault="0032493E">
      <w:pPr>
        <w:spacing w:line="480" w:lineRule="auto"/>
        <w:jc w:val="center"/>
      </w:pPr>
      <w:r>
        <w:rPr>
          <w:u w:val="single"/>
        </w:rPr>
        <w:t xml:space="preserve">CHAPTER 1381.  PROHIBITION ON COVERAGE OF CONVERSION THERAPY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"Conversion therapy" means a practice or treatment provided to a person by a health care provider or nonprofit organization that seeks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change the person's sexual orientation, including by attempting to change the person's behavior or gender identity or expression;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eliminate or reduce the person's sexual or romantic attractions or feelings toward individuals of the same sex.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"Gender identity or expression" means a person's having, or being perceived as having, a gender-related identity, appearance, expression, or behavior, whether or not that identity, appearance, expression, or behavior is different from that commonly associated with the person's assigned sex at 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"Public employer" has the meaning assigned by Section 619.001,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"Sexual orientation" means the actual or perceived status of a person  with respect to the person's sexuality.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1381.002.</w:t>
      </w:r>
      <w:r>
        <w:rPr>
          <w:u w:val="single"/>
        </w:rPr>
        <w:t xml:space="preserve"> </w:t>
      </w:r>
      <w:r>
        <w:rPr>
          <w:u w:val="single"/>
        </w:rPr>
        <w:t xml:space="preserve"> </w:t>
      </w:r>
      <w:r>
        <w:rPr>
          <w:u w:val="single"/>
        </w:rPr>
        <w:t xml:space="preserve">APPLICABILITY OF CHAPTER.  (a)  This chapter applies only to a health benefit plan offered to employees by a public employer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 if offered by a public employer;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 if offered by a public employer;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regional or local health care program operated under Section 75.104, Health and Safety Code, if offered by a public employer;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1381.003.</w:t>
      </w:r>
      <w:r>
        <w:rPr>
          <w:u w:val="single"/>
        </w:rPr>
        <w:t xml:space="preserve"> </w:t>
      </w:r>
      <w:r>
        <w:rPr>
          <w:u w:val="single"/>
        </w:rPr>
        <w:t xml:space="preserve"> </w:t>
      </w:r>
      <w:r>
        <w:rPr>
          <w:u w:val="single"/>
        </w:rPr>
        <w:t xml:space="preserve">PROHIBITED COVERAGE.  A health benefit plan to which this chapter applies may not provide coverage for conversion therapy.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health benefit plan that is delivered, issued for delivery, or renewed on or after January 1, 2022.  A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