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87R10733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Larson</w:t>
      </w:r>
      <w:r xml:space="preserve">
        <w:tab wTab="150" tlc="none" cTlc="0"/>
      </w:r>
      <w:r>
        <w:t xml:space="preserve">H.B.</w:t>
      </w:r>
      <w:r xml:space="preserve">
        <w:t> </w:t>
      </w:r>
      <w:r>
        <w:t xml:space="preserve">No.</w:t>
      </w:r>
      <w:r xml:space="preserve">
        <w:t> </w:t>
      </w:r>
      <w:r>
        <w:t xml:space="preserve">2848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commissioners of the Public Utility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 Utilities Code, is amended to read as follows:</w:t>
      </w:r>
    </w:p>
    <w:p w:rsidR="003F3435" w:rsidRDefault="0032493E">
      <w:pPr>
        <w:spacing w:line="480" w:lineRule="auto"/>
        <w:jc w:val="center"/>
      </w:pPr>
      <w:r>
        <w:t xml:space="preserve">SUBCHAPTER B. COMMISSION </w:t>
      </w:r>
      <w:r>
        <w:rPr>
          <w:u w:val="single"/>
        </w:rPr>
        <w:t xml:space="preserve">ELECTION</w:t>
      </w:r>
      <w:r>
        <w:t xml:space="preserve"> [</w:t>
      </w:r>
      <w:r>
        <w:rPr>
          <w:strike/>
        </w:rPr>
        <w:t xml:space="preserve">APPOINTMENT</w:t>
      </w:r>
      <w:r>
        <w:t xml:space="preserve">] AND FUNCTIONS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12.051, Utilities Code, is amended to  read as follows:</w:t>
      </w:r>
    </w:p>
    <w:p w:rsidR="003F3435" w:rsidRDefault="0032493E">
      <w:pPr>
        <w:spacing w:line="480" w:lineRule="auto"/>
        <w:ind w:firstLine="720"/>
        <w:jc w:val="both"/>
      </w:pPr>
      <w:r>
        <w:t xml:space="preserve">Sec.</w:t>
      </w:r>
      <w:r xml:space="preserve">
        <w:t> </w:t>
      </w:r>
      <w:r>
        <w:t xml:space="preserve">12.051.</w:t>
      </w:r>
      <w:r xml:space="preserve">
        <w:t> </w:t>
      </w:r>
      <w:r xml:space="preserve">
        <w:t> </w:t>
      </w:r>
      <w:r>
        <w:rPr>
          <w:u w:val="single"/>
        </w:rPr>
        <w:t xml:space="preserve">ELECTION</w:t>
      </w:r>
      <w:r xml:space="preserve">
        <w:t> </w:t>
      </w:r>
      <w:r>
        <w:t xml:space="preserve">[</w:t>
      </w:r>
      <w:r>
        <w:rPr>
          <w:strike/>
        </w:rPr>
        <w:t xml:space="preserve">APPOINTMENT</w:t>
      </w:r>
      <w:r>
        <w:t xml:space="preserve">]; TERM.  (a) </w:t>
      </w:r>
      <w:r>
        <w:t xml:space="preserve"> </w:t>
      </w:r>
      <w:r>
        <w:t xml:space="preserve">The commission is composed of three commissioners </w:t>
      </w:r>
      <w:r>
        <w:rPr>
          <w:u w:val="single"/>
        </w:rPr>
        <w:t xml:space="preserve">elected to numbered positions at the general election for state officers</w:t>
      </w:r>
      <w:r>
        <w:t xml:space="preserve"> [</w:t>
      </w:r>
      <w:r>
        <w:rPr>
          <w:strike/>
        </w:rPr>
        <w:t xml:space="preserve">appointed by the governor with the advice and consent of the senate</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An appointment to the commission shall be made without regard to the race, color, disability, sex, religion, age, or national origin of the appointee.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Commissioners serve staggered, six-year terms.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12.052, Utilities Code, is amended to read as follows:</w:t>
      </w: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PRESIDING OFFICER.  </w:t>
      </w:r>
      <w:r>
        <w:rPr>
          <w:u w:val="single"/>
        </w:rPr>
        <w:t xml:space="preserve">The commissioners shall elect one commissioner</w:t>
      </w:r>
      <w:r>
        <w:t xml:space="preserve"> </w:t>
      </w:r>
      <w:r>
        <w:t xml:space="preserve">[</w:t>
      </w:r>
      <w:r>
        <w:rPr>
          <w:strike/>
        </w:rPr>
        <w:t xml:space="preserve">(a) </w:t>
      </w:r>
      <w:r>
        <w:rPr>
          <w:strike/>
        </w:rPr>
        <w:t xml:space="preserve"> </w:t>
      </w:r>
      <w:r>
        <w:rPr>
          <w:strike/>
        </w:rPr>
        <w:t xml:space="preserve">The governor shall designate a commissioner</w:t>
      </w:r>
      <w:r>
        <w:t xml:space="preserve">] as the presiding officer.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presiding officer serves in that capacity at the pleasure of the governor.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12.053, Utilities Code, is amended to read as follows:</w:t>
      </w:r>
    </w:p>
    <w:p w:rsidR="003F3435" w:rsidRDefault="0032493E">
      <w:pPr>
        <w:spacing w:line="480" w:lineRule="auto"/>
        <w:ind w:firstLine="720"/>
        <w:jc w:val="both"/>
      </w:pPr>
      <w:r>
        <w:t xml:space="preserve">Sec.</w:t>
      </w:r>
      <w:r xml:space="preserve">
        <w:t> </w:t>
      </w:r>
      <w:r>
        <w:t xml:space="preserve">12.053.</w:t>
      </w:r>
      <w:r xml:space="preserve">
        <w:t> </w:t>
      </w:r>
      <w:r xml:space="preserve">
        <w:t> </w:t>
      </w:r>
      <w:r>
        <w:t xml:space="preserve">MEMBERSHIP QUALIFICATIONS.  (a)  To be eligible for </w:t>
      </w:r>
      <w:r>
        <w:rPr>
          <w:u w:val="single"/>
        </w:rPr>
        <w:t xml:space="preserve">election or</w:t>
      </w:r>
      <w:r>
        <w:t xml:space="preserve"> appointment, a </w:t>
      </w:r>
      <w:r>
        <w:rPr>
          <w:u w:val="single"/>
        </w:rPr>
        <w:t xml:space="preserve">person</w:t>
      </w:r>
      <w:r>
        <w:t xml:space="preserve"> </w:t>
      </w:r>
      <w:r>
        <w:t xml:space="preserve">[</w:t>
      </w:r>
      <w:r>
        <w:rPr>
          <w:strike/>
        </w:rPr>
        <w:t xml:space="preserve">commissioner</w:t>
      </w:r>
      <w:r>
        <w:t xml:space="preserve">] must:</w:t>
      </w:r>
    </w:p>
    <w:p w:rsidR="003F3435" w:rsidRDefault="0032493E">
      <w:pPr>
        <w:spacing w:line="480" w:lineRule="auto"/>
        <w:ind w:firstLine="1440"/>
        <w:jc w:val="both"/>
      </w:pPr>
      <w:r>
        <w:t xml:space="preserve">(1)</w:t>
      </w:r>
      <w:r xml:space="preserve">
        <w:t> </w:t>
      </w:r>
      <w:r xml:space="preserve">
        <w:t> </w:t>
      </w:r>
      <w:r>
        <w:t xml:space="preserve">be a qualified voter;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be a citizen of the United States[</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be a competent and experienced administrator;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well informed and qualified in the field of public utilities and utility regulation;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have at least five years of experience in the administration of business or government or as a practicing attorney or certified public accountant</w:t>
      </w:r>
      <w:r>
        <w:t xml:space="preserve">].</w:t>
      </w:r>
    </w:p>
    <w:p w:rsidR="003F3435" w:rsidRDefault="0032493E">
      <w:pPr>
        <w:spacing w:line="480" w:lineRule="auto"/>
        <w:ind w:firstLine="720"/>
        <w:jc w:val="both"/>
      </w:pPr>
      <w:r>
        <w:t xml:space="preserve">(b)</w:t>
      </w:r>
      <w:r xml:space="preserve">
        <w:t> </w:t>
      </w:r>
      <w:r xml:space="preserve">
        <w:t> </w:t>
      </w:r>
      <w:r>
        <w:t xml:space="preserve">A person is not eligible for </w:t>
      </w:r>
      <w:r>
        <w:rPr>
          <w:u w:val="single"/>
        </w:rPr>
        <w:t xml:space="preserve">election or</w:t>
      </w:r>
      <w:r>
        <w:t xml:space="preserve"> appointment </w:t>
      </w:r>
      <w:r>
        <w:rPr>
          <w:u w:val="single"/>
        </w:rPr>
        <w:t xml:space="preserve">to a commissioner's office</w:t>
      </w:r>
      <w:r>
        <w:t xml:space="preserve"> </w:t>
      </w:r>
      <w:r>
        <w:t xml:space="preserve">[</w:t>
      </w:r>
      <w:r>
        <w:rPr>
          <w:strike/>
        </w:rPr>
        <w:t xml:space="preserve">as a commissioner</w:t>
      </w:r>
      <w:r>
        <w:t xml:space="preserve">] if the person:</w:t>
      </w:r>
    </w:p>
    <w:p w:rsidR="003F3435" w:rsidRDefault="0032493E">
      <w:pPr>
        <w:spacing w:line="480" w:lineRule="auto"/>
        <w:ind w:firstLine="1440"/>
        <w:jc w:val="both"/>
      </w:pPr>
      <w:r>
        <w:t xml:space="preserve">(1)</w:t>
      </w:r>
      <w:r xml:space="preserve">
        <w:t> </w:t>
      </w:r>
      <w:r xml:space="preserve">
        <w:t> </w:t>
      </w:r>
      <w:r>
        <w:t xml:space="preserve">at any time during the two years preceding </w:t>
      </w:r>
      <w:r>
        <w:rPr>
          <w:u w:val="single"/>
        </w:rPr>
        <w:t xml:space="preserve">the date of the person's election or the date of the person's</w:t>
      </w:r>
      <w:r>
        <w:t xml:space="preserve"> appointment:</w:t>
      </w:r>
    </w:p>
    <w:p w:rsidR="003F3435" w:rsidRDefault="0032493E">
      <w:pPr>
        <w:spacing w:line="480" w:lineRule="auto"/>
        <w:ind w:firstLine="2160"/>
        <w:jc w:val="both"/>
      </w:pPr>
      <w:r>
        <w:t xml:space="preserve">(A)</w:t>
      </w:r>
      <w:r xml:space="preserve">
        <w:t> </w:t>
      </w:r>
      <w:r xml:space="preserve">
        <w:t> </w:t>
      </w:r>
      <w:r>
        <w:t xml:space="preserve">personally served as an officer, director, owner, employee, partner, or legal representative of a public utility regulated by the commission or of an affiliate or direct competitor of a public utility regulated by the commission; or</w:t>
      </w:r>
    </w:p>
    <w:p w:rsidR="003F3435" w:rsidRDefault="0032493E">
      <w:pPr>
        <w:spacing w:line="480" w:lineRule="auto"/>
        <w:ind w:firstLine="2160"/>
        <w:jc w:val="both"/>
      </w:pPr>
      <w:r>
        <w:t xml:space="preserve">(B)</w:t>
      </w:r>
      <w:r xml:space="preserve">
        <w:t> </w:t>
      </w:r>
      <w:r xml:space="preserve">
        <w:t> </w:t>
      </w:r>
      <w:r>
        <w:t xml:space="preserve">owned or controlled, directly or indirectly, more than a 10 percent interest in a public utility regulated by the commission or in an affiliate or direct competitor of a public utility regulated by the commission; or</w:t>
      </w:r>
    </w:p>
    <w:p w:rsidR="003F3435" w:rsidRDefault="0032493E">
      <w:pPr>
        <w:spacing w:line="480" w:lineRule="auto"/>
        <w:ind w:firstLine="1440"/>
        <w:jc w:val="both"/>
      </w:pPr>
      <w:r>
        <w:t xml:space="preserve">(2)</w:t>
      </w:r>
      <w:r xml:space="preserve">
        <w:t> </w:t>
      </w:r>
      <w:r xml:space="preserve">
        <w:t> </w:t>
      </w:r>
      <w:r>
        <w:t xml:space="preserve">is not qualified to serve under Section 12.151, 12.152, or 12.153.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12.054(a), Utilities Code, is amended to read as follows:</w:t>
      </w:r>
    </w:p>
    <w:p w:rsidR="003F3435" w:rsidRDefault="0032493E">
      <w:pPr>
        <w:spacing w:line="480" w:lineRule="auto"/>
        <w:ind w:firstLine="720"/>
        <w:jc w:val="both"/>
      </w:pPr>
      <w:r>
        <w:t xml:space="preserve">(a)</w:t>
      </w:r>
      <w:r xml:space="preserve">
        <w:t> </w:t>
      </w:r>
      <w:r xml:space="preserve">
        <w:t> </w:t>
      </w:r>
      <w:r>
        <w:t xml:space="preserve">It is a ground for removal from the commission if a commissioner:</w:t>
      </w:r>
    </w:p>
    <w:p w:rsidR="003F3435" w:rsidRDefault="0032493E">
      <w:pPr>
        <w:spacing w:line="480" w:lineRule="auto"/>
        <w:ind w:firstLine="1440"/>
        <w:jc w:val="both"/>
      </w:pPr>
      <w:r>
        <w:t xml:space="preserve">(1)</w:t>
      </w:r>
      <w:r xml:space="preserve">
        <w:t> </w:t>
      </w:r>
      <w:r xml:space="preserve">
        <w:t> </w:t>
      </w:r>
      <w:r>
        <w:t xml:space="preserve">does not have at the time of </w:t>
      </w:r>
      <w:r>
        <w:rPr>
          <w:u w:val="single"/>
        </w:rPr>
        <w:t xml:space="preserve">election or</w:t>
      </w:r>
      <w:r>
        <w:t xml:space="preserve"> appointment or </w:t>
      </w:r>
      <w:r>
        <w:rPr>
          <w:u w:val="single"/>
        </w:rPr>
        <w:t xml:space="preserve">does not</w:t>
      </w:r>
      <w:r>
        <w:t xml:space="preserve"> </w:t>
      </w:r>
      <w:r>
        <w:t xml:space="preserve">maintain during service on the commission the qualifications required by Section 12.053;</w:t>
      </w:r>
    </w:p>
    <w:p w:rsidR="003F3435" w:rsidRDefault="0032493E">
      <w:pPr>
        <w:spacing w:line="480" w:lineRule="auto"/>
        <w:ind w:firstLine="1440"/>
        <w:jc w:val="both"/>
      </w:pPr>
      <w:r>
        <w:t xml:space="preserve">(2)</w:t>
      </w:r>
      <w:r xml:space="preserve">
        <w:t> </w:t>
      </w:r>
      <w:r xml:space="preserve">
        <w:t> </w:t>
      </w:r>
      <w:r>
        <w:t xml:space="preserve">violates a prohibition provided by Section 12.053 or by Subchapter D;</w:t>
      </w:r>
    </w:p>
    <w:p w:rsidR="003F3435" w:rsidRDefault="0032493E">
      <w:pPr>
        <w:spacing w:line="480" w:lineRule="auto"/>
        <w:ind w:firstLine="1440"/>
        <w:jc w:val="both"/>
      </w:pPr>
      <w:r>
        <w:t xml:space="preserve">(3)</w:t>
      </w:r>
      <w:r xml:space="preserve">
        <w:t> </w:t>
      </w:r>
      <w:r xml:space="preserve">
        <w:t> </w:t>
      </w:r>
      <w:r>
        <w:t xml:space="preserve">cannot discharge the commissioner's duties for a substantial part of the term for which the commissioner is </w:t>
      </w:r>
      <w:r>
        <w:rPr>
          <w:u w:val="single"/>
        </w:rPr>
        <w:t xml:space="preserve">elected or</w:t>
      </w:r>
      <w:r>
        <w:t xml:space="preserve"> </w:t>
      </w:r>
      <w:r>
        <w:t xml:space="preserve">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commission meetings that the commissioner is eligible to attend during a calendar year unless the absence is excused by majority vote of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12.055, Utilities Code, is amended to read as follows:</w:t>
      </w:r>
    </w:p>
    <w:p w:rsidR="003F3435" w:rsidRDefault="0032493E">
      <w:pPr>
        <w:spacing w:line="480" w:lineRule="auto"/>
        <w:ind w:firstLine="720"/>
        <w:jc w:val="both"/>
      </w:pPr>
      <w:r>
        <w:t xml:space="preserve">Sec.</w:t>
      </w:r>
      <w:r xml:space="preserve">
        <w:t> </w:t>
      </w:r>
      <w:r>
        <w:t xml:space="preserve">12.055.</w:t>
      </w:r>
      <w:r xml:space="preserve">
        <w:t> </w:t>
      </w:r>
      <w:r xml:space="preserve">
        <w:t> </w:t>
      </w:r>
      <w:r>
        <w:t xml:space="preserve">PROHIBITION ON SEEKING ANOTHER OFFICE.  A person may not seek nomination or election to another civil office of this state or of the United States while serving as a commissioner.  If a commissioner files for nomination or election to another civil office of this state or of the United States, the person's office as commissioner immediately becomes vacant, and the governor shall </w:t>
      </w:r>
      <w:r>
        <w:rPr>
          <w:u w:val="single"/>
        </w:rPr>
        <w:t xml:space="preserve">order a special election or</w:t>
      </w:r>
      <w:r>
        <w:t xml:space="preserve"> appoint a successor </w:t>
      </w:r>
      <w:r>
        <w:rPr>
          <w:u w:val="single"/>
        </w:rPr>
        <w:t xml:space="preserve">as provided by Section 12.056</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12.056, Utilities Code, is amended to read as follows:</w:t>
      </w:r>
    </w:p>
    <w:p w:rsidR="003F3435" w:rsidRDefault="0032493E">
      <w:pPr>
        <w:spacing w:line="480" w:lineRule="auto"/>
        <w:ind w:firstLine="720"/>
        <w:jc w:val="both"/>
      </w:pPr>
      <w:r>
        <w:t xml:space="preserve">Sec.</w:t>
      </w:r>
      <w:r xml:space="preserve">
        <w:t> </w:t>
      </w:r>
      <w:r>
        <w:t xml:space="preserve">12.056.</w:t>
      </w:r>
      <w:r xml:space="preserve">
        <w:t> </w:t>
      </w:r>
      <w:r xml:space="preserve">
        <w:t> </w:t>
      </w:r>
      <w:r>
        <w:t xml:space="preserve">[</w:t>
      </w:r>
      <w:r>
        <w:rPr>
          <w:strike/>
        </w:rPr>
        <w:t xml:space="preserve">EFFECT OF</w:t>
      </w:r>
      <w:r>
        <w:t xml:space="preserve">] VACANCY. </w:t>
      </w:r>
      <w:r>
        <w:rPr>
          <w:u w:val="single"/>
        </w:rPr>
        <w:t xml:space="preserve">(a)</w:t>
      </w:r>
      <w:r>
        <w:t xml:space="preserve"> A vacancy or disqualification does not prevent </w:t>
      </w:r>
      <w:r>
        <w:rPr>
          <w:u w:val="single"/>
        </w:rPr>
        <w:t xml:space="preserve">a</w:t>
      </w:r>
      <w:r>
        <w:t xml:space="preserve"> [</w:t>
      </w:r>
      <w:r>
        <w:rPr>
          <w:strike/>
        </w:rPr>
        <w:t xml:space="preserve">the</w:t>
      </w:r>
      <w:r>
        <w:t xml:space="preserve">] remaining commissioner [</w:t>
      </w:r>
      <w:r>
        <w:rPr>
          <w:strike/>
        </w:rPr>
        <w:t xml:space="preserve">or commissioners</w:t>
      </w:r>
      <w:r>
        <w:t xml:space="preserve">] from exercising the powers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office of a commissioner becomes vacant and more than one year remains in the term of the office vacated, the governor shall order a special election in which a successor shall be elected.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office of a commissioner becomes vacant and less than one year remains in the term of the office vacated, the governor shall appoint a successor to serve for the unexpired term.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12.059, Utilities Code, is amended to read as follows:</w:t>
      </w:r>
    </w:p>
    <w:p w:rsidR="003F3435" w:rsidRDefault="0032493E">
      <w:pPr>
        <w:spacing w:line="480" w:lineRule="auto"/>
        <w:ind w:firstLine="720"/>
        <w:jc w:val="both"/>
      </w:pPr>
      <w:r>
        <w:t xml:space="preserve">Sec.</w:t>
      </w:r>
      <w:r xml:space="preserve">
        <w:t> </w:t>
      </w:r>
      <w:r>
        <w:t xml:space="preserve">12.059.</w:t>
      </w:r>
      <w:r xml:space="preserve">
        <w:t> </w:t>
      </w:r>
      <w:r xml:space="preserve">
        <w:t> </w:t>
      </w:r>
      <w:r>
        <w:t xml:space="preserve">TRAINING PROGRAM FOR COMMISSIONERS.  (a) </w:t>
      </w:r>
      <w:r>
        <w:t xml:space="preserve"> </w:t>
      </w:r>
      <w:r>
        <w:t xml:space="preserve">Before a commissioner may assume the commissioner's duties [</w:t>
      </w:r>
      <w:r>
        <w:rPr>
          <w:strike/>
        </w:rPr>
        <w:t xml:space="preserve">and before the commissioner may be confirmed by the senate</w:t>
      </w:r>
      <w:r>
        <w:t xml:space="preserve">], the commissioner must complete at least one course of the training program established under this section.</w:t>
      </w:r>
    </w:p>
    <w:p w:rsidR="003F3435" w:rsidRDefault="0032493E">
      <w:pPr>
        <w:spacing w:line="480" w:lineRule="auto"/>
        <w:ind w:firstLine="720"/>
        <w:jc w:val="both"/>
      </w:pPr>
      <w:r>
        <w:t xml:space="preserve">(b)</w:t>
      </w:r>
      <w:r xml:space="preserve">
        <w:t> </w:t>
      </w:r>
      <w:r xml:space="preserve">
        <w:t> </w:t>
      </w:r>
      <w:r>
        <w:t xml:space="preserve">A training program established under this section shall provide information to the commissioner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commission and its policymaking body to which the commissioner is </w:t>
      </w:r>
      <w:r>
        <w:rPr>
          <w:u w:val="single"/>
        </w:rPr>
        <w:t xml:space="preserve">elected or</w:t>
      </w:r>
      <w:r>
        <w:t xml:space="preserve"> appointed to serve;</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 Chapters 551, 552, and 2001, Government Code;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who is </w:t>
      </w:r>
      <w:r>
        <w:rPr>
          <w:u w:val="single"/>
        </w:rPr>
        <w:t xml:space="preserve">elected or</w:t>
      </w:r>
      <w:r>
        <w:t xml:space="preserve">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12.152, Utilities Code, is amended to read as follows:</w:t>
      </w:r>
    </w:p>
    <w:p w:rsidR="003F3435" w:rsidRDefault="0032493E">
      <w:pPr>
        <w:spacing w:line="480" w:lineRule="auto"/>
        <w:ind w:firstLine="720"/>
        <w:jc w:val="both"/>
      </w:pPr>
      <w:r>
        <w:t xml:space="preserve">Sec.</w:t>
      </w:r>
      <w:r xml:space="preserve">
        <w:t> </w:t>
      </w:r>
      <w:r>
        <w:t xml:space="preserve">12.152.</w:t>
      </w:r>
      <w:r xml:space="preserve">
        <w:t> </w:t>
      </w:r>
      <w:r xml:space="preserve">
        <w:t> </w:t>
      </w:r>
      <w:r>
        <w:t xml:space="preserve">CONFLICT OF INTEREST.  (a)  A person is not eligible for </w:t>
      </w:r>
      <w:r>
        <w:rPr>
          <w:u w:val="single"/>
        </w:rPr>
        <w:t xml:space="preserve">election or</w:t>
      </w:r>
      <w:r>
        <w:t xml:space="preserve"> appointment as a commissioner or executive director of the commission if:</w:t>
      </w:r>
    </w:p>
    <w:p w:rsidR="003F3435" w:rsidRDefault="0032493E">
      <w:pPr>
        <w:spacing w:line="480" w:lineRule="auto"/>
        <w:ind w:firstLine="1440"/>
        <w:jc w:val="both"/>
      </w:pPr>
      <w:r>
        <w:t xml:space="preserve">(1)</w:t>
      </w:r>
      <w:r xml:space="preserve">
        <w:t> </w:t>
      </w:r>
      <w:r xml:space="preserve">
        <w:t> </w:t>
      </w:r>
      <w:r>
        <w:t xml:space="preserve">the person serves on the board of directors of a company that supplies fuel, utility-related services, or utility-related products to regulated or unregulated electric or telecommunications utilities; or</w:t>
      </w:r>
    </w:p>
    <w:p w:rsidR="003F3435" w:rsidRDefault="0032493E">
      <w:pPr>
        <w:spacing w:line="480" w:lineRule="auto"/>
        <w:ind w:firstLine="1440"/>
        <w:jc w:val="both"/>
      </w:pPr>
      <w:r>
        <w:t xml:space="preserve">(2)</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that is regulated by or receives funds from the commission;</w:t>
      </w:r>
    </w:p>
    <w:p w:rsidR="003F3435" w:rsidRDefault="0032493E">
      <w:pPr>
        <w:spacing w:line="480" w:lineRule="auto"/>
        <w:ind w:firstLine="2160"/>
        <w:jc w:val="both"/>
      </w:pPr>
      <w:r>
        <w:t xml:space="preserve">(B)</w:t>
      </w:r>
      <w:r xml:space="preserve">
        <w:t> </w:t>
      </w:r>
      <w:r xml:space="preserve">
        <w:t> </w:t>
      </w:r>
      <w:r>
        <w:t xml:space="preserve">directly or indirectly owns or controls more than a 10 percent interest in:</w:t>
      </w:r>
    </w:p>
    <w:p w:rsidR="003F3435" w:rsidRDefault="0032493E">
      <w:pPr>
        <w:spacing w:line="480" w:lineRule="auto"/>
        <w:ind w:firstLine="2880"/>
        <w:jc w:val="both"/>
      </w:pPr>
      <w:r>
        <w:t xml:space="preserve">(i)</w:t>
      </w:r>
      <w:r xml:space="preserve">
        <w:t> </w:t>
      </w:r>
      <w:r xml:space="preserve">
        <w:t> </w:t>
      </w:r>
      <w:r>
        <w:t xml:space="preserve">a business entity or other organization that is regulated by or receives funds from the commission; or</w:t>
      </w:r>
    </w:p>
    <w:p w:rsidR="003F3435" w:rsidRDefault="0032493E">
      <w:pPr>
        <w:spacing w:line="480" w:lineRule="auto"/>
        <w:ind w:firstLine="2880"/>
        <w:jc w:val="both"/>
      </w:pPr>
      <w:r>
        <w:t xml:space="preserve">(ii)</w:t>
      </w:r>
      <w:r xml:space="preserve">
        <w:t> </w:t>
      </w:r>
      <w:r xml:space="preserve">
        <w:t> </w:t>
      </w:r>
      <w:r>
        <w:t xml:space="preserve">a utility competitor, utility supplier, or other entity affected by a commission decision in a manner other than by the setting of rates for that class of customer;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 or</w:t>
      </w:r>
    </w:p>
    <w:p w:rsidR="003F3435" w:rsidRDefault="0032493E">
      <w:pPr>
        <w:spacing w:line="480" w:lineRule="auto"/>
        <w:ind w:firstLine="2160"/>
        <w:jc w:val="both"/>
      </w:pPr>
      <w:r>
        <w:t xml:space="preserve">(D)</w:t>
      </w:r>
      <w:r xml:space="preserve">
        <w:t> </w:t>
      </w:r>
      <w:r xml:space="preserve">
        <w:t> </w:t>
      </w:r>
      <w:r>
        <w:t xml:space="preserve">notwithstanding Paragraph (B), has an interest in a mutual fund or retirement fund in which more than 10 percent of the fund's holdings at the time of </w:t>
      </w:r>
      <w:r>
        <w:rPr>
          <w:u w:val="single"/>
        </w:rPr>
        <w:t xml:space="preserve">election or</w:t>
      </w:r>
      <w:r>
        <w:t xml:space="preserve"> appointment is in a single utility, utility competitor, or utility supplier in this state and the person does not disclose this information to the governor, senate, commission, or other entity, as appropriate.</w:t>
      </w:r>
    </w:p>
    <w:p w:rsidR="003F3435" w:rsidRDefault="0032493E">
      <w:pPr>
        <w:spacing w:line="480" w:lineRule="auto"/>
        <w:ind w:firstLine="720"/>
        <w:jc w:val="both"/>
      </w:pPr>
      <w:r>
        <w:t xml:space="preserve">(b)</w:t>
      </w:r>
      <w:r xml:space="preserve">
        <w:t> </w:t>
      </w:r>
      <w:r xml:space="preserve">
        <w:t> </w:t>
      </w:r>
      <w:r>
        <w:t xml:space="preserve">A person otherwise ineligible because of Subsection (a)(2)(B) may be </w:t>
      </w:r>
      <w:r>
        <w:rPr>
          <w:u w:val="single"/>
        </w:rPr>
        <w:t xml:space="preserve">elected or</w:t>
      </w:r>
      <w:r>
        <w:t xml:space="preserve"> appointed to the commission and serve as a commissioner or may be employed as executive director if the person:</w:t>
      </w:r>
    </w:p>
    <w:p w:rsidR="003F3435" w:rsidRDefault="0032493E">
      <w:pPr>
        <w:spacing w:line="480" w:lineRule="auto"/>
        <w:ind w:firstLine="1440"/>
        <w:jc w:val="both"/>
      </w:pPr>
      <w:r>
        <w:t xml:space="preserve">(1)</w:t>
      </w:r>
      <w:r xml:space="preserve">
        <w:t> </w:t>
      </w:r>
      <w:r xml:space="preserve">
        <w:t> </w:t>
      </w:r>
      <w:r>
        <w:t xml:space="preserve">notifies the attorney general and commission that the person is ineligible because of Subsection (a)(2)(B); and</w:t>
      </w:r>
    </w:p>
    <w:p w:rsidR="003F3435" w:rsidRDefault="0032493E">
      <w:pPr>
        <w:spacing w:line="480" w:lineRule="auto"/>
        <w:ind w:firstLine="1440"/>
        <w:jc w:val="both"/>
      </w:pPr>
      <w:r>
        <w:t xml:space="preserve">(2)</w:t>
      </w:r>
      <w:r xml:space="preserve">
        <w:t> </w:t>
      </w:r>
      <w:r xml:space="preserve">
        <w:t> </w:t>
      </w:r>
      <w:r>
        <w:t xml:space="preserve">divests the person or the person's spouse of the ownership or control:</w:t>
      </w:r>
    </w:p>
    <w:p w:rsidR="003F3435" w:rsidRDefault="0032493E">
      <w:pPr>
        <w:spacing w:line="480" w:lineRule="auto"/>
        <w:ind w:firstLine="2160"/>
        <w:jc w:val="both"/>
      </w:pPr>
      <w:r>
        <w:t xml:space="preserve">(A)</w:t>
      </w:r>
      <w:r xml:space="preserve">
        <w:t> </w:t>
      </w:r>
      <w:r xml:space="preserve">
        <w:t> </w:t>
      </w:r>
      <w:r>
        <w:t xml:space="preserve">before beginning service or employment; or</w:t>
      </w:r>
    </w:p>
    <w:p w:rsidR="003F3435" w:rsidRDefault="0032493E">
      <w:pPr>
        <w:spacing w:line="480" w:lineRule="auto"/>
        <w:ind w:firstLine="2160"/>
        <w:jc w:val="both"/>
      </w:pPr>
      <w:r>
        <w:t xml:space="preserve">(B)</w:t>
      </w:r>
      <w:r xml:space="preserve">
        <w:t> </w:t>
      </w:r>
      <w:r xml:space="preserve">
        <w:t> </w:t>
      </w:r>
      <w:r>
        <w:t xml:space="preserve">if the person is already serving or employed, within a reasonable time.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52.092(c), Election Code, is amended to read as follows:</w:t>
      </w:r>
    </w:p>
    <w:p w:rsidR="003F3435" w:rsidRDefault="0032493E">
      <w:pPr>
        <w:spacing w:line="480" w:lineRule="auto"/>
        <w:ind w:firstLine="720"/>
        <w:jc w:val="both"/>
      </w:pPr>
      <w:r>
        <w:t xml:space="preserve">(c)</w:t>
      </w:r>
      <w:r xml:space="preserve">
        <w:t> </w:t>
      </w:r>
      <w:r xml:space="preserve">
        <w:t> </w:t>
      </w:r>
      <w:r>
        <w:t xml:space="preserve">Statewide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attorney general;</w:t>
      </w:r>
    </w:p>
    <w:p w:rsidR="003F3435" w:rsidRDefault="0032493E">
      <w:pPr>
        <w:spacing w:line="480" w:lineRule="auto"/>
        <w:ind w:firstLine="1440"/>
        <w:jc w:val="both"/>
      </w:pPr>
      <w:r>
        <w:t xml:space="preserve">(4)</w:t>
      </w:r>
      <w:r xml:space="preserve">
        <w:t> </w:t>
      </w:r>
      <w:r xml:space="preserve">
        <w:t> </w:t>
      </w:r>
      <w:r>
        <w:t xml:space="preserve">comptroller of public accounts;</w:t>
      </w:r>
    </w:p>
    <w:p w:rsidR="003F3435" w:rsidRDefault="0032493E">
      <w:pPr>
        <w:spacing w:line="480" w:lineRule="auto"/>
        <w:ind w:firstLine="1440"/>
        <w:jc w:val="both"/>
      </w:pPr>
      <w:r>
        <w:t xml:space="preserve">(5)</w:t>
      </w:r>
      <w:r xml:space="preserve">
        <w:t> </w:t>
      </w:r>
      <w:r xml:space="preserve">
        <w:t> </w:t>
      </w:r>
      <w:r>
        <w:t xml:space="preserve">commissioner of the General Land Office;</w:t>
      </w:r>
    </w:p>
    <w:p w:rsidR="003F3435" w:rsidRDefault="0032493E">
      <w:pPr>
        <w:spacing w:line="480" w:lineRule="auto"/>
        <w:ind w:firstLine="1440"/>
        <w:jc w:val="both"/>
      </w:pPr>
      <w:r>
        <w:t xml:space="preserve">(6)</w:t>
      </w:r>
      <w:r xml:space="preserve">
        <w:t> </w:t>
      </w:r>
      <w:r xml:space="preserve">
        <w:t> </w:t>
      </w:r>
      <w:r>
        <w:t xml:space="preserve">commissioner of agriculture;</w:t>
      </w:r>
    </w:p>
    <w:p w:rsidR="003F3435" w:rsidRDefault="0032493E">
      <w:pPr>
        <w:spacing w:line="480" w:lineRule="auto"/>
        <w:ind w:firstLine="1440"/>
        <w:jc w:val="both"/>
      </w:pPr>
      <w:r>
        <w:t xml:space="preserve">(7)</w:t>
      </w:r>
      <w:r xml:space="preserve">
        <w:t> </w:t>
      </w:r>
      <w:r xml:space="preserve">
        <w:t> </w:t>
      </w:r>
      <w:r>
        <w:t xml:space="preserve">railroad commissioner;</w:t>
      </w:r>
    </w:p>
    <w:p w:rsidR="003F3435" w:rsidRDefault="0032493E">
      <w:pPr>
        <w:spacing w:line="480" w:lineRule="auto"/>
        <w:ind w:firstLine="1440"/>
        <w:jc w:val="both"/>
      </w:pPr>
      <w:r>
        <w:t xml:space="preserve">(8)</w:t>
      </w:r>
      <w:r xml:space="preserve">
        <w:t> </w:t>
      </w:r>
      <w:r xml:space="preserve">
        <w:t> </w:t>
      </w:r>
      <w:r>
        <w:rPr>
          <w:u w:val="single"/>
        </w:rPr>
        <w:t xml:space="preserve">public utility commissioner;</w:t>
      </w:r>
    </w:p>
    <w:p w:rsidR="003F3435" w:rsidRDefault="0032493E">
      <w:pPr>
        <w:spacing w:line="480" w:lineRule="auto"/>
        <w:ind w:firstLine="1440"/>
        <w:jc w:val="both"/>
      </w:pPr>
      <w:r>
        <w:rPr>
          <w:u w:val="single"/>
        </w:rPr>
        <w:t xml:space="preserve">(9)</w:t>
      </w:r>
      <w:r xml:space="preserve">
        <w:t> </w:t>
      </w:r>
      <w:r xml:space="preserve">
        <w:t> </w:t>
      </w:r>
      <w:r>
        <w:t xml:space="preserve">chief justice, supreme court;</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justice, supreme court;</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presiding judge, court of criminal appeals;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judge, court of criminal appeals.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504.401(d),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"state official" means:</w:t>
      </w:r>
    </w:p>
    <w:p w:rsidR="003F3435" w:rsidRDefault="0032493E">
      <w:pPr>
        <w:spacing w:line="480" w:lineRule="auto"/>
        <w:ind w:firstLine="1440"/>
        <w:jc w:val="both"/>
      </w:pPr>
      <w:r>
        <w:t xml:space="preserve">(1)</w:t>
      </w:r>
      <w:r xml:space="preserve">
        <w:t> </w:t>
      </w:r>
      <w:r xml:space="preserve">
        <w:t> </w:t>
      </w:r>
      <w:r>
        <w:t xml:space="preserve">a member of the legislature;</w:t>
      </w:r>
    </w:p>
    <w:p w:rsidR="003F3435" w:rsidRDefault="0032493E">
      <w:pPr>
        <w:spacing w:line="480" w:lineRule="auto"/>
        <w:ind w:firstLine="1440"/>
        <w:jc w:val="both"/>
      </w:pPr>
      <w:r>
        <w:t xml:space="preserve">(2)</w:t>
      </w:r>
      <w:r xml:space="preserve">
        <w:t> </w:t>
      </w:r>
      <w:r xml:space="preserve">
        <w:t> </w:t>
      </w:r>
      <w:r>
        <w:t xml:space="preserve">the governor;</w:t>
      </w:r>
    </w:p>
    <w:p w:rsidR="003F3435" w:rsidRDefault="0032493E">
      <w:pPr>
        <w:spacing w:line="480" w:lineRule="auto"/>
        <w:ind w:firstLine="1440"/>
        <w:jc w:val="both"/>
      </w:pPr>
      <w:r>
        <w:t xml:space="preserve">(3)</w:t>
      </w:r>
      <w:r xml:space="preserve">
        <w:t> </w:t>
      </w:r>
      <w:r xml:space="preserve">
        <w:t> </w:t>
      </w:r>
      <w:r>
        <w:t xml:space="preserve">the lieutenant governor;</w:t>
      </w:r>
    </w:p>
    <w:p w:rsidR="003F3435" w:rsidRDefault="0032493E">
      <w:pPr>
        <w:spacing w:line="480" w:lineRule="auto"/>
        <w:ind w:firstLine="1440"/>
        <w:jc w:val="both"/>
      </w:pPr>
      <w:r>
        <w:t xml:space="preserve">(4)</w:t>
      </w:r>
      <w:r xml:space="preserve">
        <w:t> </w:t>
      </w:r>
      <w:r xml:space="preserve">
        <w:t> </w:t>
      </w:r>
      <w:r>
        <w:t xml:space="preserve">a justice of the supreme court;</w:t>
      </w:r>
    </w:p>
    <w:p w:rsidR="003F3435" w:rsidRDefault="0032493E">
      <w:pPr>
        <w:spacing w:line="480" w:lineRule="auto"/>
        <w:ind w:firstLine="1440"/>
        <w:jc w:val="both"/>
      </w:pPr>
      <w:r>
        <w:t xml:space="preserve">(5)</w:t>
      </w:r>
      <w:r xml:space="preserve">
        <w:t> </w:t>
      </w:r>
      <w:r xml:space="preserve">
        <w:t> </w:t>
      </w:r>
      <w:r>
        <w:t xml:space="preserve">a judge of the court of criminal appeals;</w:t>
      </w:r>
    </w:p>
    <w:p w:rsidR="003F3435" w:rsidRDefault="0032493E">
      <w:pPr>
        <w:spacing w:line="480" w:lineRule="auto"/>
        <w:ind w:firstLine="1440"/>
        <w:jc w:val="both"/>
      </w:pPr>
      <w:r>
        <w:t xml:space="preserve">(6)</w:t>
      </w:r>
      <w:r xml:space="preserve">
        <w:t> </w:t>
      </w:r>
      <w:r xml:space="preserve">
        <w:t> </w:t>
      </w:r>
      <w:r>
        <w:t xml:space="preserve">the attorney general;</w:t>
      </w:r>
    </w:p>
    <w:p w:rsidR="003F3435" w:rsidRDefault="0032493E">
      <w:pPr>
        <w:spacing w:line="480" w:lineRule="auto"/>
        <w:ind w:firstLine="1440"/>
        <w:jc w:val="both"/>
      </w:pPr>
      <w:r>
        <w:t xml:space="preserve">(7)</w:t>
      </w:r>
      <w:r xml:space="preserve">
        <w:t> </w:t>
      </w:r>
      <w:r xml:space="preserve">
        <w:t> </w:t>
      </w:r>
      <w:r>
        <w:t xml:space="preserve">the commissioner of the General Land Office;</w:t>
      </w:r>
    </w:p>
    <w:p w:rsidR="003F3435" w:rsidRDefault="0032493E">
      <w:pPr>
        <w:spacing w:line="480" w:lineRule="auto"/>
        <w:ind w:firstLine="1440"/>
        <w:jc w:val="both"/>
      </w:pPr>
      <w:r>
        <w:t xml:space="preserve">(8)</w:t>
      </w:r>
      <w:r xml:space="preserve">
        <w:t> </w:t>
      </w:r>
      <w:r xml:space="preserve">
        <w:t> </w:t>
      </w:r>
      <w:r>
        <w:t xml:space="preserve">the comptroller;</w:t>
      </w:r>
    </w:p>
    <w:p w:rsidR="003F3435" w:rsidRDefault="0032493E">
      <w:pPr>
        <w:spacing w:line="480" w:lineRule="auto"/>
        <w:ind w:firstLine="1440"/>
        <w:jc w:val="both"/>
      </w:pPr>
      <w:r>
        <w:t xml:space="preserve">(9)</w:t>
      </w:r>
      <w:r xml:space="preserve">
        <w:t> </w:t>
      </w:r>
      <w:r xml:space="preserve">
        <w:t> </w:t>
      </w:r>
      <w:r>
        <w:t xml:space="preserve">a member of the Railroad Commission of Texas;</w:t>
      </w:r>
    </w:p>
    <w:p w:rsidR="003F3435" w:rsidRDefault="0032493E">
      <w:pPr>
        <w:spacing w:line="480" w:lineRule="auto"/>
        <w:ind w:firstLine="1440"/>
        <w:jc w:val="both"/>
      </w:pPr>
      <w:r>
        <w:t xml:space="preserve">(10)</w:t>
      </w:r>
      <w:r xml:space="preserve">
        <w:t> </w:t>
      </w:r>
      <w:r xml:space="preserve">
        <w:t> </w:t>
      </w:r>
      <w:r>
        <w:t xml:space="preserve">the commissioner of agriculture;</w:t>
      </w:r>
    </w:p>
    <w:p w:rsidR="003F3435" w:rsidRDefault="0032493E">
      <w:pPr>
        <w:spacing w:line="480" w:lineRule="auto"/>
        <w:ind w:firstLine="1440"/>
        <w:jc w:val="both"/>
      </w:pPr>
      <w:r>
        <w:t xml:space="preserve">(11)</w:t>
      </w:r>
      <w:r xml:space="preserve">
        <w:t> </w:t>
      </w:r>
      <w:r xml:space="preserve">
        <w:t> </w:t>
      </w:r>
      <w:r>
        <w:rPr>
          <w:u w:val="single"/>
        </w:rPr>
        <w:t xml:space="preserve">a commissioner of the Public Utility Commission of Texas;</w:t>
      </w:r>
    </w:p>
    <w:p w:rsidR="003F3435" w:rsidRDefault="0032493E">
      <w:pPr>
        <w:spacing w:line="480" w:lineRule="auto"/>
        <w:ind w:firstLine="1440"/>
        <w:jc w:val="both"/>
      </w:pPr>
      <w:r>
        <w:rPr>
          <w:u w:val="single"/>
        </w:rPr>
        <w:t xml:space="preserve">(12)</w:t>
      </w:r>
      <w:r xml:space="preserve">
        <w:t> </w:t>
      </w:r>
      <w:r xml:space="preserve">
        <w:t> </w:t>
      </w:r>
      <w:r>
        <w:t xml:space="preserve">the secretary of state; or</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a member of the State Board of Education.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The first election for commissioner, position number one, of the Public Utility Commission of Texas, for a six-year term beginning on January 1, 2023, shall be held on the date of the general election for state and county officers for the year 2022.  The first election for commissioner, position number two, for a six-year term beginning on January 1, 2025, shall be held on the date of the general election for state and county officers for the year 2024.  The first election for commissioner, position number three, for a six-year term beginning on January 1, 2027, shall be held on the date of the general election for state and county officers for the year 2026.</w:t>
      </w:r>
    </w:p>
    <w:p w:rsidR="003F3435" w:rsidRDefault="0032493E">
      <w:pPr>
        <w:spacing w:line="480" w:lineRule="auto"/>
        <w:ind w:firstLine="720"/>
        <w:jc w:val="both"/>
      </w:pPr>
      <w:r>
        <w:t xml:space="preserve">(b)</w:t>
      </w:r>
      <w:r xml:space="preserve">
        <w:t> </w:t>
      </w:r>
      <w:r xml:space="preserve">
        <w:t> </w:t>
      </w:r>
      <w:r>
        <w:t xml:space="preserve">The governor shall appoint a temporary commissioner to serve the period following the expiration of the term expiring September 1, 2021, under the former law until the first commissioner elected to position number one under this Act takes office.  The governor shall appoint a temporary commissioner to serve the period following the expiration of the term expiring September 1, 2023, under the former law until the first commissioner elected to position number two under this Act takes office.  The governor shall appoint a temporary commissioner to serve the period following the expiration of the term expiring September 1, 2025, under the former law until the first commissioner elected to position number three under this Act takes office.</w:t>
      </w:r>
    </w:p>
    <w:p w:rsidR="003F3435" w:rsidRDefault="0032493E">
      <w:pPr>
        <w:spacing w:line="480" w:lineRule="auto"/>
        <w:ind w:firstLine="720"/>
        <w:jc w:val="both"/>
      </w:pPr>
      <w:r>
        <w:t xml:space="preserve">(c)</w:t>
      </w:r>
      <w:r xml:space="preserve">
        <w:t> </w:t>
      </w:r>
      <w:r xml:space="preserve">
        <w:t> </w:t>
      </w:r>
      <w:r>
        <w:t xml:space="preserve">If on January 1, 2023, there is a vacancy in the office of commissioner created under this Act because the first commissioner-elect has died or refuses or is permanently unable to serve, the commissioner serving on that date shall, unless otherwise removed as provided by law, continue in office under the former law that governed the office until the governor fills the vacancy by appointment in the manner provided by law.  The former law that governed the office of the commissioner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