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coverage for diagnostic examinations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1356.001, Insurance Code, is amended by amending Subdivision (1-a) and Subdivision (1-a)(D) to read as follows:</w:t>
      </w:r>
    </w:p>
    <w:p w:rsidR="003F3435" w:rsidRDefault="0032493E">
      <w:pPr>
        <w:spacing w:line="480" w:lineRule="auto"/>
        <w:ind w:firstLine="720"/>
        <w:jc w:val="both"/>
      </w:pPr>
      <w:r>
        <w:t xml:space="preserve">(1)</w:t>
      </w:r>
      <w:r xml:space="preserve">
        <w:t> </w:t>
      </w:r>
      <w:r xml:space="preserve">
        <w:t> </w:t>
      </w:r>
      <w:r>
        <w:t xml:space="preserve">"Breast tomosynthesis" means a radiologic mammography procedure that involves the acquisition of projection images over a stationary breast to produce cross-sectional digital three-dimensional images of the breast from which applicable breast cancer screening diagnoses may be determined.</w:t>
      </w:r>
    </w:p>
    <w:p w:rsidR="003F3435" w:rsidRDefault="0032493E">
      <w:pPr>
        <w:spacing w:line="480" w:lineRule="auto"/>
        <w:ind w:firstLine="720"/>
        <w:jc w:val="both"/>
      </w:pPr>
      <w:r>
        <w:t xml:space="preserve">(1-a)</w:t>
      </w:r>
      <w:r xml:space="preserve">
        <w:t> </w:t>
      </w:r>
      <w:r xml:space="preserve">
        <w:t> </w:t>
      </w:r>
      <w:r>
        <w:t xml:space="preserve">"Diagnostic </w:t>
      </w:r>
      <w:r>
        <w:rPr>
          <w:strike/>
        </w:rPr>
        <w:t xml:space="preserve">mammogram</w:t>
      </w:r>
      <w:r>
        <w:t xml:space="preserve"> </w:t>
      </w:r>
      <w:r>
        <w:rPr>
          <w:u w:val="single"/>
        </w:rPr>
        <w:t xml:space="preserve">imaging</w:t>
      </w:r>
      <w:r>
        <w:t xml:space="preserve">" means </w:t>
      </w:r>
      <w:r>
        <w:rPr>
          <w:u w:val="single"/>
        </w:rPr>
        <w:t xml:space="preserve">using mammography, ultrasound, or magnetic resonance imaging as</w:t>
      </w:r>
      <w:r>
        <w:t xml:space="preserve"> an imaging examination designed to evaluate:</w:t>
      </w:r>
    </w:p>
    <w:p w:rsidR="003F3435" w:rsidRDefault="0032493E">
      <w:pPr>
        <w:spacing w:line="480" w:lineRule="auto"/>
        <w:ind w:firstLine="1440"/>
        <w:jc w:val="both"/>
      </w:pPr>
      <w:r>
        <w:t xml:space="preserve">(A)</w:t>
      </w:r>
      <w:r xml:space="preserve">
        <w:t> </w:t>
      </w:r>
      <w:r xml:space="preserve">
        <w:t> </w:t>
      </w:r>
      <w:r>
        <w:t xml:space="preserve">a subjective or objective abnormality detected by a physician in a breast;</w:t>
      </w:r>
    </w:p>
    <w:p w:rsidR="003F3435" w:rsidRDefault="0032493E">
      <w:pPr>
        <w:spacing w:line="480" w:lineRule="auto"/>
        <w:ind w:firstLine="1440"/>
        <w:jc w:val="both"/>
      </w:pPr>
      <w:r>
        <w:t xml:space="preserve">(B)</w:t>
      </w:r>
      <w:r xml:space="preserve">
        <w:t> </w:t>
      </w:r>
      <w:r xml:space="preserve">
        <w:t> </w:t>
      </w:r>
      <w:r>
        <w:t xml:space="preserve">an abnormality seen by a physician on a screening mammogram;</w:t>
      </w:r>
    </w:p>
    <w:p w:rsidR="003F3435" w:rsidRDefault="0032493E">
      <w:pPr>
        <w:spacing w:line="480" w:lineRule="auto"/>
        <w:ind w:firstLine="1440"/>
        <w:jc w:val="both"/>
      </w:pPr>
      <w:r>
        <w:t xml:space="preserve">(C)</w:t>
      </w:r>
      <w:r xml:space="preserve">
        <w:t> </w:t>
      </w:r>
      <w:r xml:space="preserve">
        <w:t> </w:t>
      </w:r>
      <w:r>
        <w:t xml:space="preserve">an abnormality previously identified by a physician as probably benign in a breast for which follow-up imaging is recommended by a physician; or</w:t>
      </w:r>
    </w:p>
    <w:p w:rsidR="003F3435" w:rsidRDefault="0032493E">
      <w:pPr>
        <w:spacing w:line="480" w:lineRule="auto"/>
        <w:ind w:firstLine="1440"/>
        <w:jc w:val="both"/>
      </w:pPr>
      <w:r>
        <w:t xml:space="preserve">(D)</w:t>
      </w:r>
      <w:r xml:space="preserve">
        <w:t> </w:t>
      </w:r>
      <w:r xml:space="preserve">
        <w:t> </w:t>
      </w:r>
      <w:r>
        <w:t xml:space="preserve">an individual with a personal history of breast cancer </w:t>
      </w:r>
      <w:r>
        <w:rPr>
          <w:u w:val="single"/>
        </w:rPr>
        <w:t xml:space="preserve">or dense breast tissue</w:t>
      </w:r>
      <w:r>
        <w:t xml:space="preserve">.</w:t>
      </w:r>
    </w:p>
    <w:p w:rsidR="003F3435" w:rsidRDefault="0032493E">
      <w:pPr>
        <w:spacing w:line="480" w:lineRule="auto"/>
        <w:ind w:firstLine="720"/>
        <w:jc w:val="both"/>
      </w:pPr>
      <w:r>
        <w:t xml:space="preserve">(2)</w:t>
      </w:r>
      <w:r xml:space="preserve">
        <w:t> </w:t>
      </w:r>
      <w:r xml:space="preserve">
        <w:t> </w:t>
      </w:r>
      <w:r>
        <w:t xml:space="preserve">"Low-dose mammography" means:</w:t>
      </w:r>
    </w:p>
    <w:p w:rsidR="003F3435" w:rsidRDefault="0032493E">
      <w:pPr>
        <w:spacing w:line="480" w:lineRule="auto"/>
        <w:ind w:firstLine="1440"/>
        <w:jc w:val="both"/>
      </w:pPr>
      <w:r>
        <w:t xml:space="preserve">(A)</w:t>
      </w:r>
      <w:r xml:space="preserve">
        <w:t> </w:t>
      </w:r>
      <w:r xml:space="preserve">
        <w:t> </w:t>
      </w:r>
      <w:r>
        <w:t xml:space="preserve">the x-ray examination of the breast using equipment dedicated specifically for mammography, including an x-ray tube, filter, compression device, and screens, with an average radiation exposure delivery of less than one rad mid-breast and with two views for each breast;</w:t>
      </w:r>
    </w:p>
    <w:p w:rsidR="003F3435" w:rsidRDefault="0032493E">
      <w:pPr>
        <w:spacing w:line="480" w:lineRule="auto"/>
        <w:ind w:firstLine="1440"/>
        <w:jc w:val="both"/>
      </w:pPr>
      <w:r>
        <w:t xml:space="preserve">(B)</w:t>
      </w:r>
      <w:r xml:space="preserve">
        <w:t> </w:t>
      </w:r>
      <w:r xml:space="preserve">
        <w:t> </w:t>
      </w:r>
      <w:r>
        <w:t xml:space="preserve">digital mammography; or</w:t>
      </w:r>
    </w:p>
    <w:p w:rsidR="003F3435" w:rsidRDefault="0032493E">
      <w:pPr>
        <w:spacing w:line="480" w:lineRule="auto"/>
        <w:ind w:firstLine="1440"/>
        <w:jc w:val="both"/>
      </w:pPr>
      <w:r>
        <w:t xml:space="preserve">(C)</w:t>
      </w:r>
      <w:r xml:space="preserve">
        <w:t> </w:t>
      </w:r>
      <w:r xml:space="preserve">
        <w:t> </w:t>
      </w:r>
      <w:r>
        <w:t xml:space="preserve">breast tomosynthesis.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1356.005(a-1), Insurance Code, is amended to read as follows:</w:t>
      </w:r>
    </w:p>
    <w:p w:rsidR="003F3435" w:rsidRDefault="0032493E">
      <w:pPr>
        <w:spacing w:line="480" w:lineRule="auto"/>
        <w:ind w:firstLine="720"/>
        <w:jc w:val="both"/>
      </w:pPr>
      <w:r>
        <w:t xml:space="preserve">(a-1)</w:t>
      </w:r>
      <w:r xml:space="preserve">
        <w:t> </w:t>
      </w:r>
      <w:r xml:space="preserve">
        <w:t> </w:t>
      </w:r>
      <w:r>
        <w:t xml:space="preserve">A health benefit plan that provides coverage for a screening mammogram must provide coverage for </w:t>
      </w:r>
      <w:r>
        <w:rPr>
          <w:strike/>
        </w:rPr>
        <w:t xml:space="preserve">a</w:t>
      </w:r>
      <w:r>
        <w:t xml:space="preserve"> diagnostic </w:t>
      </w:r>
      <w:r>
        <w:rPr>
          <w:strike/>
        </w:rPr>
        <w:t xml:space="preserve">mammogram</w:t>
      </w:r>
      <w:r>
        <w:t xml:space="preserve"> </w:t>
      </w:r>
      <w:r>
        <w:rPr>
          <w:u w:val="single"/>
        </w:rPr>
        <w:t xml:space="preserve">imaging</w:t>
      </w:r>
      <w:r>
        <w:t xml:space="preserve"> that is no less favorable than the coverage for a screening mammogram.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 health benefit plan that is delivered, issued for delivery, or renewed on or after January 1, 2022. </w:t>
      </w:r>
      <w:r>
        <w:t xml:space="preserve"> </w:t>
      </w:r>
      <w:r>
        <w:t xml:space="preserve">A health benefit plan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