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87R9931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urination or defecation in certain public places;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48, Penal Code, is amended by adding Section 48.05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48.05.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URINATING OR DEFECATING IN PUBLIC PLACE.  (a)  A person commits an offense if the person intentionally or knowingly urinates or defecates in a public place, other than a public restroom.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B misdemeanor.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conduct that constitutes an offense under this section also constitutes an offense under another law, the actor may be prosecuted under this section, the other law, or both.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