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87R16331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Harris, Price, Ashby, Landgraf</w:t>
      </w:r>
      <w:r xml:space="preserve">
        <w:tab wTab="150" tlc="none" cTlc="0"/>
      </w:r>
      <w:r>
        <w:t xml:space="preserve">H.B.</w:t>
      </w:r>
      <w:r xml:space="preserve">
        <w:t> </w:t>
      </w:r>
      <w:r>
        <w:t xml:space="preserve">No.</w:t>
      </w:r>
      <w:r xml:space="preserve">
        <w:t> </w:t>
      </w:r>
      <w:r>
        <w:t xml:space="preserve">3387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3387:</w:t>
      </w: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C.S.H.B.</w:t>
      </w:r>
      <w:r xml:space="preserve">
        <w:t> </w:t>
      </w:r>
      <w:r>
        <w:t xml:space="preserve">No.</w:t>
      </w:r>
      <w:r xml:space="preserve">
        <w:t> </w:t>
      </w:r>
      <w:r>
        <w:t xml:space="preserve">3387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for certain land applications and disposal of dairy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361.1215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361.1215.</w:t>
      </w:r>
      <w:r>
        <w:rPr>
          <w:u w:val="single"/>
        </w:rPr>
        <w:t xml:space="preserve"> </w:t>
      </w:r>
      <w:r>
        <w:rPr>
          <w:u w:val="single"/>
        </w:rPr>
        <w:t xml:space="preserve"> </w:t>
      </w:r>
      <w:r>
        <w:rPr>
          <w:u w:val="single"/>
        </w:rPr>
        <w:t xml:space="preserve">PERMISSIVE LAND APPLICATION OF DAIRY WASTE.  (a)  In this section, "dairy waste" means milk, milk by-products, or milk processing waste that is spilled, spoiled, adulterated, unmarketable, stranded, or otherwise unfit for human consumption produced by a dairy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shall issue an authorization by rule for land application of dairy waste.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governing the land application of dairy waste authorized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the risk of water quality impairment caused by the land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conditions under which an authorization is issued,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duration of the authorization;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location of the land application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quantity or application rate of dairy waste that may be applied or disposed of under the authorization;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suggested agronomic application rate for the dairy waste or other beneficial uses of the dairy waste;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best management practices for the handling and disposal of dairy waste.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 Water Code, is amended by adding Section 26.0481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26.0481.</w:t>
      </w:r>
      <w:r>
        <w:rPr>
          <w:u w:val="single"/>
        </w:rPr>
        <w:t xml:space="preserve"> </w:t>
      </w:r>
      <w:r>
        <w:rPr>
          <w:u w:val="single"/>
        </w:rPr>
        <w:t xml:space="preserve"> </w:t>
      </w:r>
      <w:r>
        <w:rPr>
          <w:u w:val="single"/>
        </w:rPr>
        <w:t xml:space="preserve">DISPOSAL OF DAIRY WASTE IN RETENTION FACILITY.  (a)  In this section, "dairy waste" means milk, milk by-products, or milk processing waste that is spilled, spoiled, adulterated, unmarketable, stranded, or otherwise unfit for human consumption produced at a concentrated animal feeding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to the extent permitted by federal law, the commission shall adopt rules under this section to allow: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disposal of dairy waste from a concentrated animal feeding operation into a control or retention facility, including a lagoon or playa, as that term is defined by Section 26.048;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application by irrigation associated with the disposal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the risk of water quality impairment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disposal of dairy waste into the control or retention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land application by irrigation associated with the disposal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best management practices to ensure that the disposal of dairy waste into the control or retention facility does not impair water quality.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2022, the Texas Commission on Environmental Quality shall adopt rules necessary to implement Section 361.1215, Health and Safety Code, and Section 26.0481, Water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