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87R18814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real property held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As soon as practicable after the effective date of this Act, the Texas Department of Criminal Justice shall transfer to the City of Burnet the real property described by Section 2 of this Act.</w:t>
      </w:r>
    </w:p>
    <w:p w:rsidR="003F3435" w:rsidRDefault="0032493E">
      <w:pPr>
        <w:spacing w:line="480" w:lineRule="auto"/>
        <w:ind w:firstLine="720"/>
        <w:jc w:val="both"/>
      </w:pPr>
      <w:r>
        <w:t xml:space="preserve">(b)</w:t>
      </w:r>
      <w:r xml:space="preserve">
        <w:t> </w:t>
      </w:r>
      <w:r xml:space="preserve">
        <w:t> </w:t>
      </w:r>
      <w:r>
        <w:t xml:space="preserve">The City of Burnet shall use the property transferred under this Act only for a purpose that benefits the public interest of the state.  If the City of Burnet uses the property for any purpose other than a purpose that benefits the public interest of the state, ownership of the property automatically reverts to the Texas Department of Criminal Justice.</w:t>
      </w:r>
    </w:p>
    <w:p w:rsidR="003F3435" w:rsidRDefault="0032493E">
      <w:pPr>
        <w:spacing w:line="480" w:lineRule="auto"/>
        <w:ind w:firstLine="720"/>
        <w:jc w:val="both"/>
      </w:pPr>
      <w:r>
        <w:t xml:space="preserve">(c)</w:t>
      </w:r>
      <w:r xml:space="preserve">
        <w:t> </w:t>
      </w:r>
      <w:r xml:space="preserve">
        <w:t> </w:t>
      </w:r>
      <w:r>
        <w:t xml:space="preserve">The Texas Department of Criminal Justice shall transfer the property by an appropriate instrument of transfer.  The instrument of transfer must provide that:</w:t>
      </w:r>
    </w:p>
    <w:p w:rsidR="003F3435" w:rsidRDefault="0032493E">
      <w:pPr>
        <w:spacing w:line="480" w:lineRule="auto"/>
        <w:ind w:firstLine="1440"/>
        <w:jc w:val="both"/>
      </w:pPr>
      <w:r>
        <w:t xml:space="preserve">(1)</w:t>
      </w:r>
      <w:r xml:space="preserve">
        <w:t> </w:t>
      </w:r>
      <w:r xml:space="preserve">
        <w:t> </w:t>
      </w:r>
      <w:r>
        <w:t xml:space="preserve">the City of Burnet use the property only for a purpose that benefits the public interest of the state; and</w:t>
      </w:r>
    </w:p>
    <w:p w:rsidR="003F3435" w:rsidRDefault="0032493E">
      <w:pPr>
        <w:spacing w:line="480" w:lineRule="auto"/>
        <w:ind w:firstLine="1440"/>
        <w:jc w:val="both"/>
      </w:pPr>
      <w:r>
        <w:t xml:space="preserve">(2)</w:t>
      </w:r>
      <w:r xml:space="preserve">
        <w:t> </w:t>
      </w:r>
      <w:r xml:space="preserve">
        <w:t> </w:t>
      </w:r>
      <w:r>
        <w:t xml:space="preserve">ownership of the property will automatically revert to the Texas Department of Criminal Justice if the City of Burnet uses the property for any purpose other than a purpose that benefits the public interest of the state.</w:t>
      </w:r>
    </w:p>
    <w:p w:rsidR="003F3435" w:rsidRDefault="0032493E">
      <w:pPr>
        <w:spacing w:line="480" w:lineRule="auto"/>
        <w:ind w:firstLine="720"/>
        <w:jc w:val="both"/>
      </w:pPr>
      <w:r>
        <w:t xml:space="preserve">(d)</w:t>
      </w:r>
      <w:r xml:space="preserve">
        <w:t> </w:t>
      </w:r>
      <w:r xml:space="preserve">
        <w:t> </w:t>
      </w:r>
      <w:r>
        <w:t xml:space="preserve">The Texas Department of Criminal Justice shall retain custody of the instrument of transfer after the instrument of transfer is filed in the real property records of Burnet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real property referred to in Section 1 of this Act is described as follows:</w:t>
      </w:r>
    </w:p>
    <w:p w:rsidR="003F3435" w:rsidRDefault="0032493E">
      <w:pPr>
        <w:spacing w:line="480" w:lineRule="auto"/>
        <w:jc w:val="both"/>
      </w:pPr>
      <w:r>
        <w:t xml:space="preserve">A 28.157 ACRE TRACT OUT OF THE EUGENIO PEREZ SURVEY NO. 41, ABSTRACT NO. 672, BURNET COUNTY, TEXAS, OF LAND AS DESCRIBED IN THE REMAINDER TRACT OF A CALLED 300.000 ACRE TRACT OF LAND AS DESCRIBED IN DOCUMENT TO THE STATE OF TEXAS, RECORDED ON VOLUME 608, PAGE 19 OF THE REAL PROPERTY RECORDS OF BURNET COUNTY, TEXAS, SAID 28.157 ACRE TRACT OF LAND BEING MORE PARTICULARLY DESCRIBED BY METES AND BOUNDS DESCRIPTION AS FOLLOWS:</w:t>
      </w:r>
    </w:p>
    <w:p w:rsidR="003F3435" w:rsidRDefault="0032493E">
      <w:pPr>
        <w:spacing w:line="480" w:lineRule="auto"/>
        <w:jc w:val="both"/>
      </w:pPr>
      <w:r>
        <w:t xml:space="preserve">BEGINNING at a found 5/8" iron pin, at the northwesterly corner of a called 20.611 acre tract of land as described in document to the City of Burnet, recorded in Volume 300, Page 184 of the Deed Records of Burnet County, Texas, at the southwesterly corner of the variable width right-of-way of Ellen Halbert Drive, along the easterly line of the remnant of said 300.000 acre tract, and being an easterly angle point hereof;</w:t>
      </w:r>
    </w:p>
    <w:p w:rsidR="003F3435" w:rsidRDefault="0032493E">
      <w:pPr>
        <w:spacing w:line="480" w:lineRule="auto"/>
        <w:jc w:val="both"/>
      </w:pPr>
      <w:r>
        <w:t xml:space="preserve">THENCE South 13°58'54" East, along the westerly line of said 20.611 acre tract, the westerly line of a called 2.259 acre tract of land as described in document to the City of Burnet, Recorded in Document No.</w:t>
      </w:r>
      <w:r xml:space="preserve">
        <w:t> </w:t>
      </w:r>
      <w:r>
        <w:t xml:space="preserve">200908664 of the Official Public Records of Burnet County, Texas, a distance of 1844.69' to a 1/2" iron pin set with "CUPLIN" property cap, along the northerly line of a called 61.30 acre tract of land as described in document to the City of Burnet, recorded in Document No.</w:t>
      </w:r>
      <w:r xml:space="preserve">
        <w:t> </w:t>
      </w:r>
      <w:r>
        <w:t xml:space="preserve">201904590 of the Official Public Records of Burnet County, Texas, along the southerly line of the remnant tract of said 300.000 acre tract, and being the southeasterly corner hereof, from whence a found 1/2" iron pin at the southeasterly corner of said 2.259 acre tract bears North 75°50'42" East, a distance of 255.72';</w:t>
      </w:r>
    </w:p>
    <w:p w:rsidR="003F3435" w:rsidRDefault="0032493E">
      <w:pPr>
        <w:spacing w:line="480" w:lineRule="auto"/>
        <w:jc w:val="both"/>
      </w:pPr>
      <w:r>
        <w:t xml:space="preserve">THENCE South 75°50'42" West, along the northerly line of said 61.30 acre tract, the southerly line of the remnant tract of said 300.000 acre tract, and hereof, a distance of 1120.41' to a 1/2" iron pin set with "CUPLIN" property cap, at the southwesterly corner hereof, from whence a found 3/8" iron pin with "Landtech" property capat the northwesterly corner of said 61.30 acre tract bears, South 75°50'42" West, a distance of 1497.86';</w:t>
      </w:r>
    </w:p>
    <w:p w:rsidR="003F3435" w:rsidRDefault="0032493E">
      <w:pPr>
        <w:spacing w:line="480" w:lineRule="auto"/>
        <w:jc w:val="both"/>
      </w:pPr>
      <w:r>
        <w:t xml:space="preserve">THENCE over and across the remnant tract of said 300.000 acre tract, and the westerly lines hereof the following courses and distances;</w:t>
      </w:r>
    </w:p>
    <w:p w:rsidR="003F3435" w:rsidRDefault="0032493E">
      <w:pPr>
        <w:spacing w:line="480" w:lineRule="auto"/>
        <w:ind w:firstLine="720"/>
        <w:jc w:val="both"/>
      </w:pPr>
      <w:r>
        <w:t xml:space="preserve">1)</w:t>
      </w:r>
      <w:r xml:space="preserve">
        <w:t> </w:t>
      </w:r>
      <w:r xml:space="preserve">
        <w:t> </w:t>
      </w:r>
      <w:r>
        <w:t xml:space="preserve">North 12°11'19" East, a distance of 850.00' to a 1/2" iron pin set with "CUPLIN" property cap;</w:t>
      </w:r>
    </w:p>
    <w:p w:rsidR="003F3435" w:rsidRDefault="0032493E">
      <w:pPr>
        <w:spacing w:line="480" w:lineRule="auto"/>
        <w:ind w:firstLine="720"/>
        <w:jc w:val="both"/>
      </w:pPr>
      <w:r>
        <w:t xml:space="preserve">2)</w:t>
      </w:r>
      <w:r xml:space="preserve">
        <w:t> </w:t>
      </w:r>
      <w:r xml:space="preserve">
        <w:t> </w:t>
      </w:r>
      <w:r>
        <w:t xml:space="preserve">North 12°58'09" East, a distance of 525.00' to a 1/2" iron pin set with "CUPLIN" property cap;</w:t>
      </w:r>
    </w:p>
    <w:p w:rsidR="003F3435" w:rsidRDefault="0032493E">
      <w:pPr>
        <w:spacing w:line="480" w:lineRule="auto"/>
        <w:ind w:firstLine="720"/>
        <w:jc w:val="both"/>
      </w:pPr>
      <w:r>
        <w:t xml:space="preserve">3)</w:t>
      </w:r>
      <w:r xml:space="preserve">
        <w:t> </w:t>
      </w:r>
      <w:r xml:space="preserve">
        <w:t> </w:t>
      </w:r>
      <w:r>
        <w:t xml:space="preserve">North 12°00'15" East, a distance of 415.00' to a 1/2" iron pin set with "CUPLIN" property cap;</w:t>
      </w:r>
    </w:p>
    <w:p w:rsidR="003F3435" w:rsidRDefault="0032493E">
      <w:pPr>
        <w:spacing w:line="480" w:lineRule="auto"/>
        <w:ind w:firstLine="720"/>
        <w:jc w:val="both"/>
      </w:pPr>
      <w:r>
        <w:t xml:space="preserve">4)</w:t>
      </w:r>
      <w:r xml:space="preserve">
        <w:t> </w:t>
      </w:r>
      <w:r xml:space="preserve">
        <w:t> </w:t>
      </w:r>
      <w:r>
        <w:t xml:space="preserve">North 12°46'27" East, a distance of 155.00' to a 1/2" iron pin set with "CUPLIN" property cap;</w:t>
      </w:r>
    </w:p>
    <w:p w:rsidR="003F3435" w:rsidRDefault="0032493E">
      <w:pPr>
        <w:spacing w:line="480" w:lineRule="auto"/>
        <w:ind w:firstLine="720"/>
        <w:jc w:val="both"/>
      </w:pPr>
      <w:r>
        <w:t xml:space="preserve">5)</w:t>
      </w:r>
      <w:r xml:space="preserve">
        <w:t> </w:t>
      </w:r>
      <w:r xml:space="preserve">
        <w:t> </w:t>
      </w:r>
      <w:r>
        <w:t xml:space="preserve">North 40°37'37" East, a distance of 92.00' to a 1/2" iron pin set with "CUPLIN" property cap;</w:t>
      </w:r>
    </w:p>
    <w:p w:rsidR="003F3435" w:rsidRDefault="0032493E">
      <w:pPr>
        <w:spacing w:line="480" w:lineRule="auto"/>
        <w:ind w:firstLine="720"/>
        <w:jc w:val="both"/>
      </w:pPr>
      <w:r>
        <w:t xml:space="preserve">6)</w:t>
      </w:r>
      <w:r xml:space="preserve">
        <w:t> </w:t>
      </w:r>
      <w:r xml:space="preserve">
        <w:t> </w:t>
      </w:r>
      <w:r>
        <w:t xml:space="preserve">North 22°36'53" East, a distance of 110.76' to a 1/2" iron pin set with "CUPLIN" property cap;</w:t>
      </w:r>
    </w:p>
    <w:p w:rsidR="003F3435" w:rsidRDefault="0032493E">
      <w:pPr>
        <w:spacing w:line="480" w:lineRule="auto"/>
        <w:ind w:firstLine="720"/>
        <w:jc w:val="both"/>
      </w:pPr>
      <w:r>
        <w:t xml:space="preserve">7)</w:t>
      </w:r>
      <w:r xml:space="preserve">
        <w:t> </w:t>
      </w:r>
      <w:r xml:space="preserve">
        <w:t> </w:t>
      </w:r>
      <w:r>
        <w:t xml:space="preserve">North 57°10'01" East, a distance of 69.29' to a 1/2" iron pin set with "CUPLIN" property cap;</w:t>
      </w:r>
    </w:p>
    <w:p w:rsidR="003F3435" w:rsidRDefault="0032493E">
      <w:pPr>
        <w:spacing w:line="480" w:lineRule="auto"/>
        <w:ind w:firstLine="720"/>
        <w:jc w:val="both"/>
      </w:pPr>
      <w:r>
        <w:t xml:space="preserve">8)</w:t>
      </w:r>
      <w:r xml:space="preserve">
        <w:t> </w:t>
      </w:r>
      <w:r xml:space="preserve">
        <w:t> </w:t>
      </w:r>
      <w:r>
        <w:t xml:space="preserve">North 31°27'02" East, a distance of 55.74' to a 1/2" iron pin set with "CUPLIN" property cap;</w:t>
      </w:r>
    </w:p>
    <w:p w:rsidR="003F3435" w:rsidRDefault="0032493E">
      <w:pPr>
        <w:spacing w:line="480" w:lineRule="auto"/>
        <w:ind w:firstLine="720"/>
        <w:jc w:val="both"/>
      </w:pPr>
      <w:r>
        <w:t xml:space="preserve">9)</w:t>
      </w:r>
      <w:r xml:space="preserve">
        <w:t> </w:t>
      </w:r>
      <w:r xml:space="preserve">
        <w:t> </w:t>
      </w:r>
      <w:r>
        <w:t xml:space="preserve">North 88°09'32" East, a distance of 10.21' to a 1/2" iron pin set with "CUPLIN" property cap, along the easterly line of the remnant tract of said 300.00 acre tract, the easterly line of a called 70' wide access easement as described in Document No.</w:t>
      </w:r>
      <w:r xml:space="preserve">
        <w:t> </w:t>
      </w:r>
      <w:r>
        <w:t xml:space="preserve">200712014 of the Official Public Records of Burnet County, Texas, along the westerly line of said Ellen Halbert Drive, and being the northeasterly corner hereof, from whence a 1/2" iron pin with "1877" property cap at the northeasterly corner of said 70' wide access easement bears, North 14°02'32" West, a distance of 45.80';</w:t>
      </w:r>
    </w:p>
    <w:p w:rsidR="003F3435" w:rsidRDefault="0032493E">
      <w:pPr>
        <w:spacing w:line="480" w:lineRule="auto"/>
        <w:jc w:val="both"/>
      </w:pPr>
      <w:r>
        <w:t xml:space="preserve">THENCE South 14°02'32" East, along the westerly right-of-way line of said Ellen Halbert Drive, the easterly line of said 70' wide access easement, the easterly line of the remnant tract of said 300.000 acre tract, and hereof, a distance of 27.05' to a 1/2" iron pin found, at the southeasterly corner of said 70' wide access easement, and being an easterly angle point hereof;</w:t>
      </w:r>
    </w:p>
    <w:p w:rsidR="003F3435" w:rsidRDefault="0032493E">
      <w:pPr>
        <w:spacing w:line="480" w:lineRule="auto"/>
        <w:jc w:val="both"/>
      </w:pPr>
      <w:r>
        <w:t xml:space="preserve">THENCE South 13°40'34" East, along the westerly right-of-way line of said Ellen Halbert Drive, the easterly line of the remnant tract of said 300.000 acre tract, and hereof, a distance of 68.74' to the POINT OF BEGINNING, containing 28.157 acres,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