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87R10844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3596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religious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10, Government Code, is amended by adding Chapter 2401 to read as follows:</w:t>
      </w:r>
    </w:p>
    <w:p w:rsidR="003F3435" w:rsidRDefault="0032493E">
      <w:pPr>
        <w:spacing w:line="480" w:lineRule="auto"/>
        <w:jc w:val="center"/>
      </w:pPr>
      <w:r>
        <w:rPr>
          <w:u w:val="single"/>
        </w:rPr>
        <w:t xml:space="preserve">CHAPTER 2401. PROTECTION OF RELIGIOUS ORGANIZATIONS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board, commission, council, department, or  other agency in the executive, judicial, or legislative branch of state government that is created by the state constitution or a statute, including an institution of higher education as defined by Section 61.003, Education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political subdivision of this state;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officer, employee, or agent of an entity described by Paragraphs (A) through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"Religious organization" means an organization established to support and serve the propagation of a sincerely held religious belief.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2401.002.</w:t>
      </w:r>
      <w:r>
        <w:rPr>
          <w:u w:val="single"/>
        </w:rPr>
        <w:t xml:space="preserve"> </w:t>
      </w:r>
      <w:r>
        <w:rPr>
          <w:u w:val="single"/>
        </w:rPr>
        <w:t xml:space="preserve"> </w:t>
      </w:r>
      <w:r>
        <w:rPr>
          <w:u w:val="single"/>
        </w:rPr>
        <w:t xml:space="preserve">RELIEF AVAILABLE.  (a) </w:t>
      </w:r>
      <w:r>
        <w:rPr>
          <w:u w:val="single"/>
        </w:rPr>
        <w:t xml:space="preserve"> </w:t>
      </w:r>
      <w:r>
        <w:rPr>
          <w:u w:val="single"/>
        </w:rPr>
        <w:t xml:space="preserve">A person may assert an actual or threatened violation of Section 6-a, Article I, Texas Constitution, as a claim or defense in a judicial or administrative proceeding and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declaratory relief;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 reasonable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person may commence an action under this section and relief may be granted regardless of whether the person has sought or exhausted available administrative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2401.003.</w:t>
      </w:r>
      <w:r>
        <w:rPr>
          <w:u w:val="single"/>
        </w:rPr>
        <w:t xml:space="preserve"> </w:t>
      </w:r>
      <w:r>
        <w:rPr>
          <w:u w:val="single"/>
        </w:rPr>
        <w:t xml:space="preserve"> </w:t>
      </w:r>
      <w:r>
        <w:rPr>
          <w:u w:val="single"/>
        </w:rPr>
        <w:t xml:space="preserve">IMMUNITY WAIVED.  A person who alleges a violation of Section 6-a, Article I, Texas Constitution, may sue the governmental entity for the relief provided under Section 2401.002. Sovereign or governmental immunity, as applicable, is waived and abolished to the extent of liability for that relief.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2401.004.</w:t>
      </w:r>
      <w:r>
        <w:rPr>
          <w:u w:val="single"/>
        </w:rPr>
        <w:t xml:space="preserve"> </w:t>
      </w:r>
      <w:r>
        <w:rPr>
          <w:u w:val="single"/>
        </w:rPr>
        <w:t xml:space="preserve"> </w:t>
      </w:r>
      <w:r>
        <w:rPr>
          <w:u w:val="single"/>
        </w:rPr>
        <w:t xml:space="preserve">ATTORNEY GENERAL ACTION; INTERVENTION IN PROCEEDING; PROHIBITED RECOVERY OF EXPENSES. </w:t>
      </w:r>
      <w:r>
        <w:rPr>
          <w:u w:val="single"/>
        </w:rPr>
        <w:t xml:space="preserve"> </w:t>
      </w:r>
      <w:r>
        <w:rPr>
          <w:u w:val="single"/>
        </w:rPr>
        <w:t xml:space="preserve">(a) </w:t>
      </w:r>
      <w:r>
        <w:rPr>
          <w:u w:val="single"/>
        </w:rPr>
        <w:t xml:space="preserve"> </w:t>
      </w:r>
      <w:r>
        <w:rPr>
          <w:u w:val="single"/>
        </w:rPr>
        <w:t xml:space="preserve">The attorney general may bring an action for injunctive or declaratory relief against a governmental entity to enforce compliance with Section 6-a, Article 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 deny, impair, or otherwise affect any authority of the attorney general or a governmental entity acting under other law to institute or intervene in an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not recover expenses incurred in bringing, instituting, or intervening in an action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2401.005.</w:t>
      </w:r>
      <w:r>
        <w:rPr>
          <w:u w:val="single"/>
        </w:rPr>
        <w:t xml:space="preserve"> </w:t>
      </w:r>
      <w:r>
        <w:rPr>
          <w:u w:val="single"/>
        </w:rPr>
        <w:t xml:space="preserve"> </w:t>
      </w:r>
      <w:r>
        <w:rPr>
          <w:u w:val="single"/>
        </w:rPr>
        <w:t xml:space="preserve">INTERPRETATION.  (a)  This chapter and Section 6-a, Article I, Texas Constitution, may not be construed to preempt state or federal constitutional or statutory law that is equally or more protective of the free exercise of religious beliefs or to narrow the meaning or application of state or federal constitutional or statutory law protecting the free exercise of religious beliefs.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and Section 6-a, Article I, Texas Constitution, may not be construed to prevent a governmental entity from providing, either directly or through a person who is not seeking protection under this chapter, any benefit or service authorized under state or federal constitutional or statutory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2401.006.</w:t>
      </w:r>
      <w:r>
        <w:rPr>
          <w:u w:val="single"/>
        </w:rPr>
        <w:t xml:space="preserve"> </w:t>
      </w:r>
      <w:r>
        <w:rPr>
          <w:u w:val="single"/>
        </w:rPr>
        <w:t xml:space="preserve"> </w:t>
      </w:r>
      <w:r>
        <w:rPr>
          <w:u w:val="single"/>
        </w:rPr>
        <w:t xml:space="preserve">SUSPENSION PROHIBITED. </w:t>
      </w:r>
      <w:r>
        <w:rPr>
          <w:u w:val="single"/>
        </w:rPr>
        <w:t xml:space="preserve"> </w:t>
      </w:r>
      <w:r>
        <w:rPr>
          <w:u w:val="single"/>
        </w:rPr>
        <w:t xml:space="preserve">The protections guaranteed under Section 6-a, Article I, Texas Constitution, and this chapter may not be suspended.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2401, Government Code, as added by this Act, applies only to a cause of action that accrues on or after the effective date of this Act.  A cause of action that accrued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proposed by the 87th Legislature, Regular Session, 2021, to prohibit this state or a political subdivision of this state from prohibiting or limiting a religious service conducted by a religious organization is approved by the voters. </w:t>
      </w:r>
      <w:r>
        <w:t xml:space="preserve"> </w:t>
      </w:r>
      <w:r>
        <w:t xml:space="preserve">If that proposed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