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87R11618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bicycle.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541.201(2),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"Bicycle" means a device that a person may ride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capable of being ridden solely using human power;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either: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has two tandem wheels at least one of which is more than 14 inches in diameter</w:t>
      </w:r>
      <w:r>
        <w:rPr>
          <w:u w:val="single"/>
        </w:rPr>
        <w:t xml:space="preserve">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generally recognized as a bicycle, regardless of the number of wheels on the device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