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87R1292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verification of the status of certain driver's licenses before renting a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521.460(b),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not rent a motor vehicle to another person until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inspecting the driver's license of the renter and comparing and verifying the signature on the renter's driver's license with the renter's signature written in the person's presence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renter is a resident of this state, verifying with the department, or a private vendor that has contracted with the department under Section 521.055(e), that the renter's driver's license is valid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