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87R5342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industry-based certification advisory council and the transfer of certain duties to that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312 to read as follows:</w:t>
      </w:r>
    </w:p>
    <w:p w:rsidR="003F3435" w:rsidRDefault="0032493E">
      <w:pPr>
        <w:spacing w:line="480" w:lineRule="auto"/>
        <w:jc w:val="center"/>
      </w:pPr>
      <w:r>
        <w:rPr>
          <w:u w:val="single"/>
        </w:rPr>
        <w:t xml:space="preserve">CHAPTER 312.  INDUSTRY-BASED CERTIFICATION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312.001.</w:t>
      </w:r>
      <w:r>
        <w:rPr>
          <w:u w:val="single"/>
        </w:rPr>
        <w:t xml:space="preserve"> </w:t>
      </w:r>
      <w:r>
        <w:rPr>
          <w:u w:val="single"/>
        </w:rPr>
        <w:t xml:space="preserve"> </w:t>
      </w:r>
      <w:r>
        <w:rPr>
          <w:u w:val="single"/>
        </w:rPr>
        <w:t xml:space="preserve">DEFINITION.  In this chapter, "advisory council" means the industry-based certification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w:t>
      </w:r>
      <w:r>
        <w:rPr>
          <w:u w:val="single"/>
        </w:rPr>
        <w:t xml:space="preserve"> </w:t>
      </w:r>
      <w:r>
        <w:rPr>
          <w:u w:val="single"/>
        </w:rPr>
        <w:t xml:space="preserve"> </w:t>
      </w:r>
      <w:r>
        <w:rPr>
          <w:u w:val="single"/>
        </w:rP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a public junior college as defined by Section 61.003, Education Code, one each appointed by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advisory council shall be filled in the same manner as the original appointment for that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29.189, Education Code, is transferred to Chapter 312, Labor Code, as added by this Act, redesignated as Section 312.003, Labor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312.003.</w:t>
      </w:r>
      <w:r xml:space="preserve">
        <w:t> </w:t>
      </w:r>
      <w:r xml:space="preserve">
        <w:t> </w:t>
      </w:r>
      <w:r>
        <w:t xml:space="preserve">[</w:t>
      </w:r>
      <w:r>
        <w:rPr>
          <w:strike/>
        </w:rPr>
        <w:t xml:space="preserve">Sec. 29.189.</w:t>
      </w:r>
      <w:r>
        <w:t xml:space="preserve">] INVENTORY OF CREDENTIALS AND CERTIFICATES.  (a)  </w:t>
      </w:r>
      <w:r>
        <w:rPr>
          <w:u w:val="single"/>
        </w:rPr>
        <w:t xml:space="preserve">The advisory council</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"Commission" means the Texas Workforce Commission.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"Coordinating board" means the Texas Higher Education Coordinating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 the coordinating board, and the commission</w:t>
      </w:r>
      <w:r>
        <w:t xml:space="preserve">] shall [</w:t>
      </w:r>
      <w:r>
        <w:rPr>
          <w:strike/>
        </w:rPr>
        <w:t xml:space="preserve">jointly</w:t>
      </w:r>
      <w:r>
        <w:t xml:space="preserve">] develop [</w:t>
      </w:r>
      <w:r>
        <w:rPr>
          <w:strike/>
        </w:rPr>
        <w:t xml:space="preserve">and post on their respective Internet websites</w:t>
      </w:r>
      <w:r>
        <w:t xml:space="preserve">]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rPr>
          <w:u w:val="single"/>
        </w:rP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council shall annually review and revise the inventory.</w:t>
      </w:r>
    </w:p>
    <w:p w:rsidR="003F3435" w:rsidRDefault="0032493E">
      <w:pPr>
        <w:spacing w:line="480" w:lineRule="auto"/>
        <w:ind w:firstLine="720"/>
        <w:jc w:val="both"/>
      </w:pPr>
      <w:r>
        <w:rPr>
          <w:u w:val="single"/>
        </w:rPr>
        <w:t xml:space="preserve">(f)</w:t>
      </w:r>
      <w:r xml:space="preserve">
        <w:t> </w:t>
      </w:r>
      <w:r xml:space="preserve">
        <w:t> </w:t>
      </w:r>
      <w:r>
        <w:t xml:space="preserve">Each year, [</w:t>
      </w:r>
      <w:r>
        <w:rPr>
          <w:strike/>
        </w:rPr>
        <w:t xml:space="preserve">the agency, the coordinating board, and</w:t>
      </w:r>
      <w:r>
        <w:t xml:space="preserve">] the commission [</w:t>
      </w:r>
      <w:r>
        <w:rPr>
          <w:strike/>
        </w:rPr>
        <w:t xml:space="preserve">jointly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adopt</w:t>
      </w:r>
      <w:r>
        <w:t xml:space="preserve"> [</w:t>
      </w:r>
      <w:r>
        <w:rPr>
          <w:strike/>
        </w:rPr>
        <w:t xml:space="preserve">review</w:t>
      </w:r>
      <w:r>
        <w:t xml:space="preserve">] and, if necessary, </w:t>
      </w:r>
      <w:r>
        <w:rPr>
          <w:u w:val="single"/>
        </w:rPr>
        <w:t xml:space="preserve">review</w:t>
      </w:r>
      <w:r>
        <w:t xml:space="preserve"> [</w:t>
      </w:r>
      <w:r>
        <w:rPr>
          <w:strike/>
        </w:rPr>
        <w:t xml:space="preserve">update</w:t>
      </w:r>
      <w:r>
        <w:t xml:space="preserve">]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w:t>
      </w:r>
      <w:r>
        <w:rPr>
          <w:u w:val="single"/>
        </w:rPr>
        <w:t xml:space="preserve">the Texas Education Agency and to</w:t>
      </w:r>
      <w:r>
        <w:t xml:space="preserve"> each school district and public institution of higher education that offers a career and technology education program to public high school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September 1, 2021, the industry-based certification advisory council established under Chapter 312, Labor Code, as added by this Act, shall develop the initial inventory required under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