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87R11127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Harris, Lopez, Reynolds,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Sherman, Sr., Deshotel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governmental entity to limit bidding on certain public contracts to bidders that are small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271.021, Local Government Code, is amended by adding Subdivision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"Small business" means a small business concern as defined by the United States Small Business Administration under 15 U.S.C. Section 632.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271.025(a),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governmental entity must advertise for bids. </w:t>
      </w:r>
      <w:r>
        <w:t xml:space="preserve"> </w:t>
      </w:r>
      <w:r>
        <w:t xml:space="preserve">The advertisement for bids must include a notice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describes the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states the location at which the bidding documents, plans, specifications, or other data may be examined by all bidders;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states the time and place for submitting bids and the time and place that bids will be opened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Section 271.0255 applies to the contract, states that only a small business may bid on the contract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271, Local Government Code, is amended by adding Section 271.0255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271.0255.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SMALL BUSINESS PROGRAM.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provision of this chapter, the governing body of a governmental entity may establish a program to limit bidding on certain contracts to bidders that are small businesses.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governmental entity that establishes a program under this section may accept bids on a contract only from bidders that are small businesses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determines the contract is appropriate for performance by a small business;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contract requires an expenditure of not more than $1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