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87R16937 MEW-F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4124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4124: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4124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student enrollment in certain special-purpose districts and the allotment under the public school finance system for those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11.351, Education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special-purpose school district established under this section that is operated by a general academic teaching institution, as that term is defined by Section 61.003,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enrolling students or creating a waitlist for student enrollment, prioritize military-connected students, as that term is defined by Section 25.006(d);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enroll a student 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dependent of a member of the United States military;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previously enrolled in school in this state;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reside in this state due to a military deployment or transfer.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48.053(b),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For each student who resides in this state and is enrolled in the district, a</w:t>
      </w:r>
      <w:r>
        <w:t xml:space="preserve">] school district to which this section applies is entitled to funding under this chapter as if the district had no tier one local share for purposes of Section 48.256 </w:t>
      </w:r>
      <w:r>
        <w:rPr>
          <w:u w:val="single"/>
        </w:rPr>
        <w:t xml:space="preserve">for each student enrolled in the district: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resides in this state;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dependent of a member of the United States military;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previously enrolled in school in this state;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reside in this state due to a military deployment or transfer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