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87R8539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recording of a public school student's admission, review, and dismissal committee meeting.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29, Education Code, is amended by adding Section 29.024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29.024.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TO ADMISSION, REVIEW, AND DISMISSAL COMMITTEE MEETING RECORDINGS.  (a)  A school district may not prohibit: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audio recording of an admission, review, and dismissal committee meeting;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video recording of an admission, review, and dismissal committee meeting, if the meeting is conducted through videoconference.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student assigned an admission, review, and dismissal committee, a school district shall inform the student's parent or guardian in writing and, to the extent practicable, in the parent's or guardian's native language regarding the parent's or guardian's right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record the proceedings of the student's admission, review, and dismissal committee meeting;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 that the student's admission, review, and dismissal committee record the meeting and include the recordings in the student's educational record.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not record a student's admission, review, and dismissal committee meeting if the student's parent or guardian objects to the recording.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2022-2023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