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87R11867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municipal or county authority to prohibit the use of natural gas utility service in a building.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Local Government Code, is amended by adding Section 250.012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NATURAL GAS UTILITY SERVICE.  Notwithstanding any other law, a municipality or county may not adopt or enforce an ordinance, order, or other regulation that prohibits the use of natural gas utility service in a building as a condition to receive a permit or other approval required to construct or improve the building.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an application for a permit or other approval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