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4641</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Montgomery County Municipal Utility District No. 209;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7941A to read as follows:</w:t>
      </w:r>
    </w:p>
    <w:p w:rsidR="003F3435" w:rsidRDefault="0032493E">
      <w:pPr>
        <w:spacing w:line="480" w:lineRule="auto"/>
        <w:jc w:val="center"/>
      </w:pPr>
      <w:r>
        <w:rPr>
          <w:u w:val="single"/>
        </w:rPr>
        <w:t xml:space="preserve">CHAPTER</w:t>
      </w:r>
      <w:r>
        <w:rPr>
          <w:u w:val="single"/>
        </w:rPr>
        <w:t xml:space="preserve"> </w:t>
      </w:r>
      <w:r>
        <w:rPr>
          <w:u w:val="single"/>
        </w:rPr>
        <w:t xml:space="preserve">7941A.</w:t>
      </w:r>
      <w:r>
        <w:rPr>
          <w:u w:val="single"/>
        </w:rPr>
        <w:t xml:space="preserve"> </w:t>
      </w:r>
      <w:r>
        <w:rPr>
          <w:u w:val="single"/>
        </w:rPr>
        <w:t xml:space="preserve"> </w:t>
      </w:r>
      <w:r>
        <w:rPr>
          <w:u w:val="single"/>
        </w:rPr>
        <w:t xml:space="preserve">MONTGOMERY COUNTY</w:t>
      </w:r>
      <w:r>
        <w:rPr>
          <w:u w:val="single"/>
        </w:rPr>
        <w:t xml:space="preserve"> </w:t>
      </w:r>
      <w:r>
        <w:rPr>
          <w:u w:val="single"/>
        </w:rPr>
        <w:t xml:space="preserve">MUNICIPAL UTILITY DISTRICT NO.</w:t>
      </w:r>
      <w:r>
        <w:rPr>
          <w:u w:val="single"/>
        </w:rPr>
        <w:t xml:space="preserve"> </w:t>
      </w:r>
      <w:r>
        <w:rPr>
          <w:u w:val="single"/>
        </w:rPr>
        <w:t xml:space="preserve">209</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7941A.0101.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Montgomery County</w:t>
      </w:r>
      <w:r>
        <w:rPr>
          <w:u w:val="single"/>
        </w:rPr>
        <w:t xml:space="preserve"> </w:t>
      </w:r>
      <w:r>
        <w:rPr>
          <w:u w:val="single"/>
        </w:rPr>
        <w:t xml:space="preserve">Municipal Utility District No.</w:t>
      </w:r>
      <w:r>
        <w:rPr>
          <w:u w:val="single"/>
        </w:rPr>
        <w:t xml:space="preserve"> </w:t>
      </w:r>
      <w:r>
        <w:rPr>
          <w:u w:val="single"/>
        </w:rPr>
        <w:t xml:space="preserve">209.</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7941A.0102.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7941A.0103.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7941A.0104.</w:t>
      </w:r>
      <w:r>
        <w:rPr>
          <w:u w:val="single"/>
        </w:rPr>
        <w:t xml:space="preserve"> </w:t>
      </w:r>
      <w:r>
        <w:rPr>
          <w:u w:val="single"/>
        </w:rPr>
        <w:t xml:space="preserve"> </w:t>
      </w:r>
      <w:r>
        <w:rPr>
          <w:u w:val="single"/>
        </w:rPr>
        <w:t xml:space="preserve">CONSENT OF MUNICIPALITY REQUIRED.  The temporary directors may not hold an election under Section 7941A.0103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7941A.0105.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7941A.0106.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7941A.0201.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7941A.0202,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7941A.0202.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7941A.0103;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7941A.0103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7941A.0103;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7941A.0301.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7941A.0302.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7941A.0303.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7941A.0304.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7941A.0305.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7941A.0401.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7941A.0403.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7941A.0402.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7941A.0401,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7941A.0403.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7941A.0501.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7941A.0502.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7941A.0503.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Montgomery County Municipal Utility District No.</w:t>
      </w:r>
      <w:r xml:space="preserve">
        <w:t> </w:t>
      </w:r>
      <w:r>
        <w:t xml:space="preserve">209 initially includes all the territory contained in the following area:</w:t>
      </w:r>
    </w:p>
    <w:p w:rsidR="003F3435" w:rsidRDefault="0032493E">
      <w:pPr>
        <w:spacing w:line="480" w:lineRule="auto"/>
        <w:jc w:val="both"/>
      </w:pPr>
      <w:r>
        <w:t xml:space="preserve">BEING a 50.726 acre tract of land situated in the Fred Kessler Survey, Abstract No.</w:t>
      </w:r>
      <w:r xml:space="preserve">
        <w:t> </w:t>
      </w:r>
      <w:r>
        <w:t xml:space="preserve">300, Montgomery County, Texas, and being that same called 50.865 net acre tract described in deed recorded under County Clerk's File No.</w:t>
      </w:r>
      <w:r xml:space="preserve">
        <w:t> </w:t>
      </w:r>
      <w:r>
        <w:t xml:space="preserve">8864549 of the Real Property Records of Montgomery County, Texas, said 50.726 acre tract being more particularly described as follows:</w:t>
      </w:r>
    </w:p>
    <w:p w:rsidR="003F3435" w:rsidRDefault="0032493E">
      <w:pPr>
        <w:spacing w:line="480" w:lineRule="auto"/>
        <w:jc w:val="both"/>
      </w:pPr>
      <w:r>
        <w:t xml:space="preserve">BEGINNING at a 1/2 inch iron rod found in the southerly right-of-way line of F.M. 1097 for the northeasterly corner of the herein described tract and northwesterly corner of a 31.778 acre tract described in deed to Donald E. Huber recorded under County Clerk's File no. 9126524;</w:t>
      </w:r>
    </w:p>
    <w:p w:rsidR="003F3435" w:rsidRDefault="0032493E">
      <w:pPr>
        <w:spacing w:line="480" w:lineRule="auto"/>
        <w:jc w:val="both"/>
      </w:pPr>
      <w:r>
        <w:t xml:space="preserve">THENCE departing F.M. 1097 with Huber's westerly line South 00° 02' 34" East a distance of 1712.06 feet to a 1/2 inch iron rod found for the southwesterly corner of a 31.83 acre tract described in deed to Dennis R. Mathews recorded under County Clerk's File No.</w:t>
      </w:r>
      <w:r xml:space="preserve">
        <w:t> </w:t>
      </w:r>
      <w:r>
        <w:t xml:space="preserve">2002-098019 of the Official Public Records of Montgomery County, Texas, and northwesterly corner of the remainder of a 32.25 acre tract described in deed to David and Gail Moran recorded under County Clerk's File No.</w:t>
      </w:r>
      <w:r xml:space="preserve">
        <w:t> </w:t>
      </w:r>
      <w:r>
        <w:t xml:space="preserve">2002-075123;</w:t>
      </w:r>
    </w:p>
    <w:p w:rsidR="003F3435" w:rsidRDefault="0032493E">
      <w:pPr>
        <w:spacing w:line="480" w:lineRule="auto"/>
        <w:jc w:val="both"/>
      </w:pPr>
      <w:r>
        <w:t xml:space="preserve">THENCE South 00° 10' 34" West a distance of 890.10 feet to a 1/2 inch iron rod found for Moran's southwesterly corner, in the northerly line of a 1469.99 Bentwater Joint Venture tract described under County Clerk's File No.</w:t>
      </w:r>
      <w:r xml:space="preserve">
        <w:t> </w:t>
      </w:r>
      <w:r>
        <w:t xml:space="preserve">8716883;</w:t>
      </w:r>
    </w:p>
    <w:p w:rsidR="003F3435" w:rsidRDefault="0032493E">
      <w:pPr>
        <w:spacing w:line="480" w:lineRule="auto"/>
        <w:jc w:val="both"/>
      </w:pPr>
      <w:r>
        <w:t xml:space="preserve">THENCE South 89° 45' 35" West a distance of 858.54 feet to a 1/2 inch iron rod found for the southeasterly corner of an 85.226 acre tract described in deed to John Chaney recorded under County Clerk's File No.</w:t>
      </w:r>
      <w:r xml:space="preserve">
        <w:t> </w:t>
      </w:r>
      <w:r>
        <w:t xml:space="preserve">9951695;</w:t>
      </w:r>
    </w:p>
    <w:p w:rsidR="003F3435" w:rsidRDefault="0032493E">
      <w:pPr>
        <w:spacing w:line="480" w:lineRule="auto"/>
        <w:jc w:val="both"/>
      </w:pPr>
      <w:r>
        <w:t xml:space="preserve">THENCE North 00° 24' 32" East a distance of 2622.39 feet to a 5/8 inch iron rod found in the southerly right-of-way line of F.M. 1097;</w:t>
      </w:r>
    </w:p>
    <w:p w:rsidR="003F3435" w:rsidRDefault="0032493E">
      <w:pPr>
        <w:spacing w:line="480" w:lineRule="auto"/>
        <w:jc w:val="both"/>
      </w:pPr>
      <w:r>
        <w:t xml:space="preserve">THENCE with the southerly right-of-way line of F.M. 1097 the following courses:</w:t>
      </w:r>
    </w:p>
    <w:p w:rsidR="003F3435" w:rsidRDefault="0032493E">
      <w:pPr>
        <w:spacing w:line="480" w:lineRule="auto"/>
        <w:jc w:val="both"/>
      </w:pPr>
      <w:r>
        <w:t xml:space="preserve">Southeasterly with a curve to the right having a radius of 1869.86 feet, through a central angle of 00° 25' 03", an arc length of 13.63 feet (chord bearing S 83° 46' 34" E 13.63');</w:t>
      </w:r>
    </w:p>
    <w:p w:rsidR="003F3435" w:rsidRDefault="0032493E">
      <w:pPr>
        <w:spacing w:line="480" w:lineRule="auto"/>
        <w:jc w:val="both"/>
      </w:pPr>
      <w:r>
        <w:t xml:space="preserve">South 83° 34' 00" East a distance of 195.60 feet;</w:t>
      </w:r>
    </w:p>
    <w:p w:rsidR="003F3435" w:rsidRDefault="0032493E">
      <w:pPr>
        <w:spacing w:line="480" w:lineRule="auto"/>
        <w:jc w:val="both"/>
      </w:pPr>
      <w:r>
        <w:t xml:space="preserve">Southeasterly with a curve to the left having a radius of 1949.86 feet, through a central angle of 09° 39' 00", an arc length of 328.40 feet (chord bearing S 88° 23' 30" E 328.02');</w:t>
      </w:r>
    </w:p>
    <w:p w:rsidR="003F3435" w:rsidRDefault="0032493E">
      <w:pPr>
        <w:spacing w:line="480" w:lineRule="auto"/>
        <w:jc w:val="both"/>
      </w:pPr>
      <w:r>
        <w:t xml:space="preserve">South 86° 47' 00" East a distance of 192.70 feet;</w:t>
      </w:r>
    </w:p>
    <w:p w:rsidR="003F3435" w:rsidRDefault="0032493E">
      <w:pPr>
        <w:spacing w:line="480" w:lineRule="auto"/>
        <w:jc w:val="both"/>
      </w:pPr>
      <w:r>
        <w:t xml:space="preserve">Northeasterly with a curve to the left having a radius of 5689.58 feet, through a central angle of 01° 08' 24", an arc length of 113.20 feet (chord bearing N 87° 21' 12" 113.20') to the POINT OF BEGINNING.</w:t>
      </w:r>
    </w:p>
    <w:p w:rsidR="003F3435" w:rsidRDefault="0032493E">
      <w:pPr>
        <w:spacing w:line="480" w:lineRule="auto"/>
        <w:jc w:val="both"/>
      </w:pPr>
      <w:r>
        <w:t xml:space="preserve">CONTAINING a computed area of 50.726 acres of land within this Field Note Description.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7941A, Special District Local Laws Code, as added by Section 1 of this Act, is amended by adding Section 7941A.0306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7941A.0306.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4641 was passed by the House on May 14, 2021, by the following vote:</w:t>
      </w:r>
      <w:r xml:space="preserve">
        <w:t> </w:t>
      </w:r>
      <w:r xml:space="preserve">
        <w:t> </w:t>
      </w:r>
      <w:r>
        <w:t xml:space="preserve">Yeas 106, Nays 39,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4641 was passed by the Senate on May 27, 2021, by the following vote:</w:t>
      </w:r>
      <w:r xml:space="preserve">
        <w:t> </w:t>
      </w:r>
      <w:r xml:space="preserve">
        <w:t> </w:t>
      </w:r>
      <w:r>
        <w:t xml:space="preserve">Yeas 30, Nays 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