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87R7252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Missouri City has distinguished itself on the Texas music scene as an influential center for hip-hop, with two respected artists from the community having risen to international fame;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Known to countless fans as Z-Ro, Joseph Wayne McVey IV began his career in Missouri City in the late 1990s; he combined his gifts for freestyle rapping and singing with a remarkable work ethic, and following his 1998 debut, </w:t>
      </w:r>
      <w:r>
        <w:rPr>
          <w:i/>
        </w:rPr>
        <w:t xml:space="preserve">Look What You Did to Me</w:t>
      </w:r>
      <w:r>
        <w:t xml:space="preserve">, he put out an album nearly every year for two decades; building on the success of his collection </w:t>
      </w:r>
      <w:r>
        <w:rPr>
          <w:i/>
        </w:rPr>
        <w:t xml:space="preserve">The Life of Joseph W. McVey</w:t>
      </w:r>
      <w:r>
        <w:t xml:space="preserve">, The "Mo City Don" released </w:t>
      </w:r>
      <w:r>
        <w:rPr>
          <w:i/>
        </w:rPr>
        <w:t xml:space="preserve">Let the Truth Be Told</w:t>
      </w:r>
      <w:r>
        <w:t xml:space="preserve">, featuring such guest stars as Juvenile, Ashanti, and Paul Wall; in 2016, he hit the R&amp;B Top Ten with </w:t>
      </w:r>
      <w:r>
        <w:rPr>
          <w:i/>
        </w:rPr>
        <w:t xml:space="preserve">Drankin' &amp; Drivin'</w:t>
      </w:r>
      <w:r>
        <w:t xml:space="preserve">, and through the years, his vocals have enhanced numerous tracks by the likes of Scarface, Gucci Mane, and Bun B.;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Missouri City's Travis Scott, born Jacques Bermon Webster II, signed a publishing deal with Kanye West's GOOD Music in 2012 and gained national attention that year as a coproducer and featured performer on West's </w:t>
      </w:r>
      <w:r>
        <w:rPr>
          <w:i/>
        </w:rPr>
        <w:t xml:space="preserve">Cruel Summer</w:t>
      </w:r>
      <w:r>
        <w:t xml:space="preserve"> compilation; Mr.</w:t>
      </w:r>
      <w:r xml:space="preserve">
        <w:t> </w:t>
      </w:r>
      <w:r>
        <w:t xml:space="preserve">Scott's own studio debut, </w:t>
      </w:r>
      <w:r>
        <w:rPr>
          <w:i/>
        </w:rPr>
        <w:t xml:space="preserve">Rodeo</w:t>
      </w:r>
      <w:r>
        <w:t xml:space="preserve">, yielded the platinum single "Antidote," launching a long streak of hits; his sophomore collection, </w:t>
      </w:r>
      <w:r>
        <w:rPr>
          <w:i/>
        </w:rPr>
        <w:t xml:space="preserve">Birds in the Trap Sing McKnight</w:t>
      </w:r>
      <w:r>
        <w:t xml:space="preserve">, soared to No.</w:t>
      </w:r>
      <w:r xml:space="preserve">
        <w:t> </w:t>
      </w:r>
      <w:r>
        <w:t xml:space="preserve">1 on the </w:t>
      </w:r>
      <w:r>
        <w:rPr>
          <w:i/>
        </w:rPr>
        <w:t xml:space="preserve">Billboard</w:t>
      </w:r>
      <w:r>
        <w:t xml:space="preserve"> 200 chart, and he went on to join with Quavo under the group name Huncho Jack to release a smash album in 2017; his other collaborations have included work with such luminaries as Rihanna, Drake, Miguel, Ed Sheeran, Young Thug, and M.I.A.;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2018, Mr.</w:t>
      </w:r>
      <w:r xml:space="preserve">
        <w:t> </w:t>
      </w:r>
      <w:r>
        <w:t xml:space="preserve">Scott's single "Sicko Mode" reached No.</w:t>
      </w:r>
      <w:r xml:space="preserve">
        <w:t> </w:t>
      </w:r>
      <w:r>
        <w:t xml:space="preserve">1 on the </w:t>
      </w:r>
      <w:r>
        <w:rPr>
          <w:i/>
        </w:rPr>
        <w:t xml:space="preserve">Billboard</w:t>
      </w:r>
      <w:r>
        <w:t xml:space="preserve"> Hot 100 chart, and his 2019 compilation album </w:t>
      </w:r>
      <w:r>
        <w:rPr>
          <w:i/>
        </w:rPr>
        <w:t xml:space="preserve">JackBoys</w:t>
      </w:r>
      <w:r>
        <w:t xml:space="preserve">, which also featured other artists on his Cactus Jack record label, topped the </w:t>
      </w:r>
      <w:r>
        <w:rPr>
          <w:i/>
        </w:rPr>
        <w:t xml:space="preserve">Billboard</w:t>
      </w:r>
      <w:r>
        <w:t xml:space="preserve"> 200; he later became the first Hot 100 artist to have three singles debut at No.</w:t>
      </w:r>
      <w:r xml:space="preserve">
        <w:t> </w:t>
      </w:r>
      <w:r>
        <w:t xml:space="preserve">1 in less than a year; the winner of a Billboard Music Award and a Latin Grammy Award, he has also been nominated for eight Grammy Awards;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outstanding achievements of Z-Ro and Travis Scott have made Missouri City a very bright spot on the map of hip-hop's most vibrant communities, bringing increased recognition of the Lone Star State's contributions to this popular genre;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designate Missouri City as the official Hip-Hop Capital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the date this resolution is finally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