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62</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Since the early 1990s, dozens of cities and a growing number of states have adopted the observance of Indigenous Peoples' Day to celebrate the history and contributions of Native Americans; and</w:t>
      </w:r>
    </w:p>
    <w:p w:rsidR="003F3435" w:rsidRDefault="0032493E">
      <w:pPr>
        <w:spacing w:line="480" w:lineRule="auto"/>
        <w:ind w:firstLine="720"/>
        <w:jc w:val="both"/>
      </w:pPr>
      <w:r>
        <w:t xml:space="preserve">WHEREAS, Indigenous Peoples' Day was first proposed in 1977 as part of the International Conference on Discrimination Against Indigenous Populations in the Americas; coinciding with Columbus Day, it has become an important means of focusing attention on the native peoples of the Americas, past and present, and some institutions have expanded the observance to encompass a full week; and</w:t>
      </w:r>
    </w:p>
    <w:p w:rsidR="003F3435" w:rsidRDefault="0032493E">
      <w:pPr>
        <w:spacing w:line="480" w:lineRule="auto"/>
        <w:ind w:firstLine="720"/>
        <w:jc w:val="both"/>
      </w:pPr>
      <w:r>
        <w:t xml:space="preserve">WHEREAS, Over the millennia, ancient peoples built empires, constructed sophisticated cities, and developed elaborate trade networks and complex social systems; the area now known as Texas became home to numerous indigenous tribes with their own unique cultures and ways of life; and</w:t>
      </w:r>
    </w:p>
    <w:p w:rsidR="003F3435" w:rsidRDefault="0032493E">
      <w:pPr>
        <w:spacing w:line="480" w:lineRule="auto"/>
        <w:ind w:firstLine="720"/>
        <w:jc w:val="both"/>
      </w:pPr>
      <w:r>
        <w:t xml:space="preserve">WHEREAS, Early inhabitants of our state's Gulf Coast included the semi-nomadic Atakapa, Karankawa, Mariame, and Akokisa, who lived on the shore for part of the year and moved some 30 to 40 miles inland on a seasonal basis; the Caddo in East Texas and Jumano in West Texas were farmers and traders, with economic ties to other tribes and, later, to Europeans; the Comanche and Apache were bison-hunting warriors who traversed large regions of the Southern Plains on horseback; a host of other groups inhabited the Plains area as well, among them Coahuiltecans, Cocoimes, Chisos, Tobosos, Tawakonis, Wacos, and Kiowas; and</w:t>
      </w:r>
    </w:p>
    <w:p w:rsidR="003F3435" w:rsidRDefault="0032493E">
      <w:pPr>
        <w:spacing w:line="480" w:lineRule="auto"/>
        <w:ind w:firstLine="720"/>
        <w:jc w:val="both"/>
      </w:pPr>
      <w:r>
        <w:t xml:space="preserve">WHEREAS, Today, the Lone Star State is home to Native Americans from diverse tribal nations, and the effort to retain ancestral memories, languages, and cultures is ongoing and vital; the observation of Indigenous Peoples' Week raises awareness of this rich heritage and the wide-ranging contributions Native Americans have made and continue to make to our state and nation; now, therefore, be it</w:t>
      </w:r>
    </w:p>
    <w:p w:rsidR="003F3435" w:rsidRDefault="0032493E">
      <w:pPr>
        <w:spacing w:line="480" w:lineRule="auto"/>
        <w:ind w:firstLine="720"/>
        <w:jc w:val="both"/>
      </w:pPr>
      <w:r>
        <w:t xml:space="preserve">RESOLVED, That the 87th Legislature of the State of Texas hereby designate the second week in October as Indigenous Peoples' Week;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that this resolution finally is passed by the legislature.</w:t>
      </w:r>
    </w:p>
    <w:p w:rsidR="003F3435" w:rsidRDefault="0032493E">
      <w:pPr>
        <w:jc w:val="both"/>
      </w:pPr>
    </w:p>
    <w:p w:rsidR="003F3435" w:rsidRDefault="0032493E">
      <w:pPr>
        <w:jc w:val="right"/>
      </w:pPr>
      <w:r>
        <w:t xml:space="preserve">Hunter</w:t>
      </w:r>
    </w:p>
    <w:p w:rsidR="003F3435" w:rsidRDefault="0032493E">
      <w:pPr>
        <w:jc w:val="right"/>
      </w:pPr>
      <w:r>
        <w:t xml:space="preserve">Pacheco</w:t>
      </w:r>
    </w:p>
    <w:p w:rsidR="003F3435" w:rsidRDefault="0032493E">
      <w:pPr>
        <w:spacing w:before="240" w:line="480" w:lineRule="auto"/>
        <w:jc w:val="both"/>
      </w:pPr>
    </w:p>
    <w:p>
      <w:r>
        <w:br w:type="page"/>
      </w:r>
    </w:p>
    <w:tbl>
      <w:tr>
        <w:tc>
          <w:p/>
        </w:tc>
      </w:tr>
      <w:tr>
        <w:tc>
          <w:p>
            <w:r>
              <w:t xml:space="preserve">Phelan</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Harless</w:t>
            </w:r>
          </w:p>
        </w:tc>
        <w:tc>
          <w:p>
            <w:r>
              <w:t xml:space="preserve">Ordaz Perez</w:t>
            </w:r>
          </w:p>
        </w:tc>
      </w:tr>
      <w:tr>
        <w:tc>
          <w:p>
            <w:r>
              <w:t xml:space="preserve">Anchia</w:t>
            </w:r>
          </w:p>
        </w:tc>
        <w:tc>
          <w:p>
            <w:r>
              <w:t xml:space="preserve">Harris</w:t>
            </w:r>
          </w:p>
        </w:tc>
        <w:tc>
          <w:p>
            <w:r>
              <w:t xml:space="preserve">Ortega</w:t>
            </w:r>
          </w:p>
        </w:tc>
      </w:tr>
      <w:tr>
        <w:tc>
          <w:p>
            <w:r>
              <w:t xml:space="preserve">Anderson</w:t>
            </w:r>
          </w:p>
        </w:tc>
        <w:tc>
          <w:p>
            <w:r>
              <w:t xml:space="preserve">Hefner</w:t>
            </w:r>
          </w:p>
        </w:tc>
        <w:tc>
          <w:p>
            <w:r>
              <w:t xml:space="preserve">Pacheco</w:t>
            </w:r>
          </w:p>
        </w:tc>
      </w:tr>
      <w:tr>
        <w:tc>
          <w:p>
            <w:r>
              <w:t xml:space="preserve">Ashby</w:t>
            </w:r>
          </w:p>
        </w:tc>
        <w:tc>
          <w:p>
            <w:r>
              <w:t xml:space="preserve">Hernandez</w:t>
            </w:r>
          </w:p>
        </w:tc>
        <w:tc>
          <w:p>
            <w:r>
              <w:t xml:space="preserve">Paddie</w:t>
            </w:r>
          </w:p>
        </w:tc>
      </w:tr>
      <w:tr>
        <w:tc>
          <w:p>
            <w:r>
              <w:t xml:space="preserve">Bailes</w:t>
            </w:r>
          </w:p>
        </w:tc>
        <w:tc>
          <w:p>
            <w:r>
              <w:t xml:space="preserve">Herrero</w:t>
            </w:r>
          </w:p>
        </w:tc>
        <w:tc>
          <w:p>
            <w:r>
              <w:t xml:space="preserve">Parker</w:t>
            </w:r>
          </w:p>
        </w:tc>
      </w:tr>
      <w:tr>
        <w:tc>
          <w:p>
            <w:r>
              <w:t xml:space="preserve">Beckley</w:t>
            </w:r>
          </w:p>
        </w:tc>
        <w:tc>
          <w:p>
            <w:r>
              <w:t xml:space="preserve">Hinojosa</w:t>
            </w:r>
          </w:p>
        </w:tc>
        <w:tc>
          <w:p>
            <w:r>
              <w:t xml:space="preserve">Patterson</w:t>
            </w:r>
          </w:p>
        </w:tc>
      </w:tr>
      <w:tr>
        <w:tc>
          <w:p>
            <w:r>
              <w:t xml:space="preserve">Bell of Kaufman</w:t>
            </w:r>
          </w:p>
        </w:tc>
        <w:tc>
          <w:p>
            <w:r>
              <w:t xml:space="preserve">Holland</w:t>
            </w:r>
          </w:p>
        </w:tc>
        <w:tc>
          <w:p>
            <w:r>
              <w:t xml:space="preserve">Paul</w:t>
            </w:r>
          </w:p>
        </w:tc>
      </w:tr>
      <w:tr>
        <w:tc>
          <w:p>
            <w:r>
              <w:t xml:space="preserve">Bell of Montgomery</w:t>
            </w:r>
          </w:p>
        </w:tc>
        <w:tc>
          <w:p>
            <w:r>
              <w:t xml:space="preserve">Howard</w:t>
            </w:r>
          </w:p>
        </w:tc>
        <w:tc>
          <w:p>
            <w:r>
              <w:t xml:space="preserve">Perez</w:t>
            </w:r>
          </w:p>
        </w:tc>
      </w:tr>
      <w:tr>
        <w:tc>
          <w:p>
            <w:r>
              <w:t xml:space="preserve">Bernal</w:t>
            </w:r>
          </w:p>
        </w:tc>
        <w:tc>
          <w:p>
            <w:r>
              <w:t xml:space="preserve">Huberty</w:t>
            </w:r>
          </w:p>
        </w:tc>
        <w:tc>
          <w:p>
            <w:r>
              <w:t xml:space="preserve">Price</w:t>
            </w:r>
          </w:p>
        </w:tc>
      </w:tr>
      <w:tr>
        <w:tc>
          <w:p>
            <w:r>
              <w:t xml:space="preserve">Biedermann</w:t>
            </w:r>
          </w:p>
        </w:tc>
        <w:tc>
          <w:p>
            <w:r>
              <w:t xml:space="preserve">Hull</w:t>
            </w:r>
          </w:p>
        </w:tc>
        <w:tc>
          <w:p>
            <w:r>
              <w:t xml:space="preserve">Ramos</w:t>
            </w:r>
          </w:p>
        </w:tc>
      </w:tr>
      <w:tr>
        <w:tc>
          <w:p>
            <w:r>
              <w:t xml:space="preserve">Bonnen</w:t>
            </w:r>
          </w:p>
        </w:tc>
        <w:tc>
          <w:p>
            <w:r>
              <w:t xml:space="preserve">Hunter</w:t>
            </w:r>
          </w:p>
        </w:tc>
        <w:tc>
          <w:p>
            <w:r>
              <w:t xml:space="preserve">Raney</w:t>
            </w:r>
          </w:p>
        </w:tc>
      </w:tr>
      <w:tr>
        <w:tc>
          <w:p>
            <w:r>
              <w:t xml:space="preserve">Bowers</w:t>
            </w:r>
          </w:p>
        </w:tc>
        <w:tc>
          <w:p>
            <w:r>
              <w:t xml:space="preserve">Israel</w:t>
            </w:r>
          </w:p>
        </w:tc>
        <w:tc>
          <w:p>
            <w:r>
              <w:t xml:space="preserve">Raymond</w:t>
            </w:r>
          </w:p>
        </w:tc>
      </w:tr>
      <w:tr>
        <w:tc>
          <w:p>
            <w:r>
              <w:t xml:space="preserve">Buckley</w:t>
            </w:r>
          </w:p>
        </w:tc>
        <w:tc>
          <w:p>
            <w:r>
              <w:t xml:space="preserve">Jetton</w:t>
            </w:r>
          </w:p>
        </w:tc>
        <w:tc>
          <w:p>
            <w:r>
              <w:t xml:space="preserve">Reynolds</w:t>
            </w:r>
          </w:p>
        </w:tc>
      </w:tr>
      <w:tr>
        <w:tc>
          <w:p>
            <w:r>
              <w:t xml:space="preserve">Bucy</w:t>
            </w:r>
          </w:p>
        </w:tc>
        <w:tc>
          <w:p>
            <w:r>
              <w:t xml:space="preserve">Johnson of Dallas</w:t>
            </w:r>
          </w:p>
        </w:tc>
        <w:tc>
          <w:p>
            <w:r>
              <w:t xml:space="preserve">Rodriguez</w:t>
            </w:r>
          </w:p>
        </w:tc>
      </w:tr>
      <w:tr>
        <w:tc>
          <w:p>
            <w:r>
              <w:t xml:space="preserve">Burns</w:t>
            </w:r>
          </w:p>
        </w:tc>
        <w:tc>
          <w:p>
            <w:r>
              <w:t xml:space="preserve">A. Johnson of Harris</w:t>
            </w:r>
          </w:p>
        </w:tc>
        <w:tc>
          <w:p>
            <w:r>
              <w:t xml:space="preserve">Rogers</w:t>
            </w:r>
          </w:p>
        </w:tc>
      </w:tr>
      <w:tr>
        <w:tc>
          <w:p>
            <w:r>
              <w:t xml:space="preserve">Burrows</w:t>
            </w:r>
          </w:p>
        </w:tc>
        <w:tc>
          <w:p>
            <w:r>
              <w:t xml:space="preserve">J. Johnson of Harris</w:t>
            </w:r>
          </w:p>
        </w:tc>
        <w:tc>
          <w:p>
            <w:r>
              <w:t xml:space="preserve">Romero, Jr.</w:t>
            </w:r>
          </w:p>
        </w:tc>
      </w:tr>
      <w:tr>
        <w:tc>
          <w:p>
            <w:r>
              <w:t xml:space="preserve">Button</w:t>
            </w:r>
          </w:p>
        </w:tc>
        <w:tc>
          <w:p>
            <w:r>
              <w:t xml:space="preserve">Kacal</w:t>
            </w:r>
          </w:p>
        </w:tc>
        <w:tc>
          <w:p>
            <w:r>
              <w:t xml:space="preserve">Rose</w:t>
            </w:r>
          </w:p>
        </w:tc>
      </w:tr>
      <w:tr>
        <w:tc>
          <w:p>
            <w:r>
              <w:t xml:space="preserve">Cain</w:t>
            </w:r>
          </w:p>
        </w:tc>
        <w:tc>
          <w:p>
            <w:r>
              <w:t xml:space="preserve">King of Hemphill</w:t>
            </w:r>
          </w:p>
        </w:tc>
        <w:tc>
          <w:p>
            <w:r>
              <w:t xml:space="preserve">Rosenthal</w:t>
            </w:r>
          </w:p>
        </w:tc>
      </w:tr>
      <w:tr>
        <w:tc>
          <w:p>
            <w:r>
              <w:t xml:space="preserve">Campos</w:t>
            </w:r>
          </w:p>
        </w:tc>
        <w:tc>
          <w:p>
            <w:r>
              <w:t xml:space="preserve">King of Parker</w:t>
            </w:r>
          </w:p>
        </w:tc>
        <w:tc>
          <w:p>
            <w:r>
              <w:t xml:space="preserve">Sanford</w:t>
            </w:r>
          </w:p>
        </w:tc>
      </w:tr>
      <w:tr>
        <w:tc>
          <w:p>
            <w:r>
              <w:t xml:space="preserve">Canales</w:t>
            </w:r>
          </w:p>
        </w:tc>
        <w:tc>
          <w:p>
            <w:r>
              <w:t xml:space="preserve">King of Uvalde</w:t>
            </w:r>
          </w:p>
        </w:tc>
        <w:tc>
          <w:p>
            <w:r>
              <w:t xml:space="preserve">Schaefer</w:t>
            </w:r>
          </w:p>
        </w:tc>
      </w:tr>
      <w:tr>
        <w:tc>
          <w:p>
            <w:r>
              <w:t xml:space="preserve">Capriglione</w:t>
            </w:r>
          </w:p>
        </w:tc>
        <w:tc>
          <w:p>
            <w:r>
              <w:t xml:space="preserve">Klick</w:t>
            </w:r>
          </w:p>
        </w:tc>
        <w:tc>
          <w:p>
            <w:r>
              <w:t xml:space="preserve">Schofield</w:t>
            </w:r>
          </w:p>
        </w:tc>
      </w:tr>
      <w:tr>
        <w:tc>
          <w:p>
            <w:r>
              <w:t xml:space="preserve">Cason</w:t>
            </w:r>
          </w:p>
        </w:tc>
        <w:tc>
          <w:p>
            <w:r>
              <w:t xml:space="preserve">Krause</w:t>
            </w:r>
          </w:p>
        </w:tc>
        <w:tc>
          <w:p>
            <w:r>
              <w:t xml:space="preserve">Shaheen</w:t>
            </w:r>
          </w:p>
        </w:tc>
      </w:tr>
      <w:tr>
        <w:tc>
          <w:p>
            <w:r>
              <w:t xml:space="preserve">Clardy</w:t>
            </w:r>
          </w:p>
        </w:tc>
        <w:tc>
          <w:p>
            <w:r>
              <w:t xml:space="preserve">Kuempel</w:t>
            </w:r>
          </w:p>
        </w:tc>
        <w:tc>
          <w:p>
            <w:r>
              <w:t xml:space="preserve">Sherman, Sr.</w:t>
            </w:r>
          </w:p>
        </w:tc>
      </w:tr>
      <w:tr>
        <w:tc>
          <w:p>
            <w:r>
              <w:t xml:space="preserve">Cole</w:t>
            </w:r>
          </w:p>
        </w:tc>
        <w:tc>
          <w:p>
            <w:r>
              <w:t xml:space="preserve">Lambert</w:t>
            </w:r>
          </w:p>
        </w:tc>
        <w:tc>
          <w:p>
            <w:r>
              <w:t xml:space="preserve">Shine</w:t>
            </w:r>
          </w:p>
        </w:tc>
      </w:tr>
      <w:tr>
        <w:tc>
          <w:p>
            <w:r>
              <w:t xml:space="preserve">Coleman</w:t>
            </w:r>
          </w:p>
        </w:tc>
        <w:tc>
          <w:p>
            <w:r>
              <w:t xml:space="preserve">Landgraf</w:t>
            </w:r>
          </w:p>
        </w:tc>
        <w:tc>
          <w:p>
            <w:r>
              <w:t xml:space="preserve">Slaton</w:t>
            </w:r>
          </w:p>
        </w:tc>
      </w:tr>
      <w:tr>
        <w:tc>
          <w:p>
            <w:r>
              <w:t xml:space="preserve">Collier</w:t>
            </w:r>
          </w:p>
        </w:tc>
        <w:tc>
          <w:p>
            <w:r>
              <w:t xml:space="preserve">Larson</w:t>
            </w:r>
          </w:p>
        </w:tc>
        <w:tc>
          <w:p>
            <w:r>
              <w:t xml:space="preserve">Slawson</w:t>
            </w:r>
          </w:p>
        </w:tc>
      </w:tr>
      <w:tr>
        <w:tc>
          <w:p>
            <w:r>
              <w:t xml:space="preserve">Cook</w:t>
            </w:r>
          </w:p>
        </w:tc>
        <w:tc>
          <w:p>
            <w:r>
              <w:t xml:space="preserve">Leach</w:t>
            </w:r>
          </w:p>
        </w:tc>
        <w:tc>
          <w:p>
            <w:r>
              <w:t xml:space="preserve">Smith</w:t>
            </w:r>
          </w:p>
        </w:tc>
      </w:tr>
      <w:tr>
        <w:tc>
          <w:p>
            <w:r>
              <w:t xml:space="preserve">Cortez</w:t>
            </w:r>
          </w:p>
        </w:tc>
        <w:tc>
          <w:p>
            <w:r>
              <w:t xml:space="preserve">Leman</w:t>
            </w:r>
          </w:p>
        </w:tc>
        <w:tc>
          <w:p>
            <w:r>
              <w:t xml:space="preserve">Smithee</w:t>
            </w:r>
          </w:p>
        </w:tc>
      </w:tr>
      <w:tr>
        <w:tc>
          <w:p>
            <w:r>
              <w:t xml:space="preserve">Craddick</w:t>
            </w:r>
          </w:p>
        </w:tc>
        <w:tc>
          <w:p>
            <w:r>
              <w:t xml:space="preserve">Longoria</w:t>
            </w:r>
          </w:p>
        </w:tc>
        <w:tc>
          <w:p>
            <w:r>
              <w:t xml:space="preserve">Spiller</w:t>
            </w:r>
          </w:p>
        </w:tc>
      </w:tr>
      <w:tr>
        <w:tc>
          <w:p>
            <w:r>
              <w:t xml:space="preserve">Crockett</w:t>
            </w:r>
          </w:p>
        </w:tc>
        <w:tc>
          <w:p>
            <w:r>
              <w:t xml:space="preserve">Lopez</w:t>
            </w:r>
          </w:p>
        </w:tc>
        <w:tc>
          <w:p>
            <w:r>
              <w:t xml:space="preserve">Stephenson</w:t>
            </w:r>
          </w:p>
        </w:tc>
      </w:tr>
      <w:tr>
        <w:tc>
          <w:p>
            <w:r>
              <w:t xml:space="preserve">Cyrier</w:t>
            </w:r>
          </w:p>
        </w:tc>
        <w:tc>
          <w:p>
            <w:r>
              <w:t xml:space="preserve">Lozano</w:t>
            </w:r>
          </w:p>
        </w:tc>
        <w:tc>
          <w:p>
            <w:r>
              <w:t xml:space="preserve">Stucky</w:t>
            </w:r>
          </w:p>
        </w:tc>
      </w:tr>
      <w:tr>
        <w:tc>
          <w:p>
            <w:r>
              <w:t xml:space="preserve">Darby</w:t>
            </w:r>
          </w:p>
        </w:tc>
        <w:tc>
          <w:p>
            <w:r>
              <w:t xml:space="preserve">Lucio III</w:t>
            </w:r>
          </w:p>
        </w:tc>
        <w:tc>
          <w:p>
            <w:r>
              <w:t xml:space="preserve">Swanson</w:t>
            </w:r>
          </w:p>
        </w:tc>
      </w:tr>
      <w:tr>
        <w:tc>
          <w:p>
            <w:r>
              <w:t xml:space="preserve">Davis</w:t>
            </w:r>
          </w:p>
        </w:tc>
        <w:tc>
          <w:p>
            <w:r>
              <w:t xml:space="preserve">Martinez</w:t>
            </w:r>
          </w:p>
        </w:tc>
        <w:tc>
          <w:p>
            <w:r>
              <w:t xml:space="preserve">Talarico</w:t>
            </w:r>
          </w:p>
        </w:tc>
      </w:tr>
      <w:tr>
        <w:tc>
          <w:p>
            <w:r>
              <w:t xml:space="preserve">Dean</w:t>
            </w:r>
          </w:p>
        </w:tc>
        <w:tc>
          <w:p>
            <w:r>
              <w:t xml:space="preserve">Martinez Fischer</w:t>
            </w:r>
          </w:p>
        </w:tc>
        <w:tc>
          <w:p>
            <w:r>
              <w:t xml:space="preserve">Thierry</w:t>
            </w:r>
          </w:p>
        </w:tc>
      </w:tr>
      <w:tr>
        <w:tc>
          <w:p>
            <w:r>
              <w:t xml:space="preserve">Deshotel</w:t>
            </w:r>
          </w:p>
        </w:tc>
        <w:tc>
          <w:p>
            <w:r>
              <w:t xml:space="preserve">Metcalf</w:t>
            </w:r>
          </w:p>
        </w:tc>
        <w:tc>
          <w:p>
            <w:r>
              <w:t xml:space="preserve">Thompson of Brazoria</w:t>
            </w:r>
          </w:p>
        </w:tc>
      </w:tr>
      <w:tr>
        <w:tc>
          <w:p>
            <w:r>
              <w:t xml:space="preserve">Dominguez</w:t>
            </w:r>
          </w:p>
        </w:tc>
        <w:tc>
          <w:p>
            <w:r>
              <w:t xml:space="preserve">Meyer</w:t>
            </w:r>
          </w:p>
        </w:tc>
        <w:tc>
          <w:p>
            <w:r>
              <w:t xml:space="preserve">Thompson of Harris</w:t>
            </w:r>
          </w:p>
        </w:tc>
      </w:tr>
      <w:tr>
        <w:tc>
          <w:p>
            <w:r>
              <w:t xml:space="preserve">Dutton</w:t>
            </w:r>
          </w:p>
        </w:tc>
        <w:tc>
          <w:p>
            <w:r>
              <w:t xml:space="preserve">Meza</w:t>
            </w:r>
          </w:p>
        </w:tc>
        <w:tc>
          <w:p>
            <w:r>
              <w:t xml:space="preserve">Tinderholt</w:t>
            </w:r>
          </w:p>
        </w:tc>
      </w:tr>
      <w:tr>
        <w:tc>
          <w:p>
            <w:r>
              <w:t xml:space="preserve">Ellzey</w:t>
            </w:r>
          </w:p>
        </w:tc>
        <w:tc>
          <w:p>
            <w:r>
              <w:t xml:space="preserve">Middleton</w:t>
            </w:r>
          </w:p>
        </w:tc>
        <w:tc>
          <w:p>
            <w:r>
              <w:t xml:space="preserve">Toth</w:t>
            </w:r>
          </w:p>
        </w:tc>
      </w:tr>
      <w:tr>
        <w:tc>
          <w:p>
            <w:r>
              <w:t xml:space="preserve">Fierro</w:t>
            </w:r>
          </w:p>
        </w:tc>
        <w:tc>
          <w:p>
            <w:r>
              <w:t xml:space="preserve">Minjarez</w:t>
            </w:r>
          </w:p>
        </w:tc>
        <w:tc>
          <w:p>
            <w:r>
              <w:t xml:space="preserve">Turner of Dallas</w:t>
            </w:r>
          </w:p>
        </w:tc>
      </w:tr>
      <w:tr>
        <w:tc>
          <w:p>
            <w:r>
              <w:t xml:space="preserve">Frank</w:t>
            </w:r>
          </w:p>
        </w:tc>
        <w:tc>
          <w:p>
            <w:r>
              <w:t xml:space="preserve">Moody</w:t>
            </w:r>
          </w:p>
        </w:tc>
        <w:tc>
          <w:p>
            <w:r>
              <w:t xml:space="preserve">Turner of Tarrant</w:t>
            </w:r>
          </w:p>
        </w:tc>
      </w:tr>
      <w:tr>
        <w:tc>
          <w:p>
            <w:r>
              <w:t xml:space="preserve">Frullo</w:t>
            </w:r>
          </w:p>
        </w:tc>
        <w:tc>
          <w:p>
            <w:r>
              <w:t xml:space="preserve">Morales of Harris</w:t>
            </w:r>
          </w:p>
        </w:tc>
        <w:tc>
          <w:p>
            <w:r>
              <w:t xml:space="preserve">VanDeaver</w:t>
            </w:r>
          </w:p>
        </w:tc>
      </w:tr>
      <w:tr>
        <w:tc>
          <w:p>
            <w:r>
              <w:t xml:space="preserve">Gates</w:t>
            </w:r>
          </w:p>
        </w:tc>
        <w:tc>
          <w:p>
            <w:r>
              <w:t xml:space="preserve">Morales of Maverick</w:t>
            </w:r>
          </w:p>
        </w:tc>
        <w:tc>
          <w:p>
            <w:r>
              <w:t xml:space="preserve">Vasut</w:t>
            </w:r>
          </w:p>
        </w:tc>
      </w:tr>
      <w:tr>
        <w:tc>
          <w:p>
            <w:r>
              <w:t xml:space="preserve">Geren</w:t>
            </w:r>
          </w:p>
        </w:tc>
        <w:tc>
          <w:p>
            <w:r>
              <w:t xml:space="preserve">Morales Shaw</w:t>
            </w:r>
          </w:p>
        </w:tc>
        <w:tc>
          <w:p>
            <w:r>
              <w:t xml:space="preserve">Vo</w:t>
            </w:r>
          </w:p>
        </w:tc>
      </w:tr>
      <w:tr>
        <w:tc>
          <w:p>
            <w:r>
              <w:t xml:space="preserve">Gervin-Hawkins</w:t>
            </w:r>
          </w:p>
        </w:tc>
        <w:tc>
          <w:p>
            <w:r>
              <w:t xml:space="preserve">Morrison</w:t>
            </w:r>
          </w:p>
        </w:tc>
        <w:tc>
          <w:p>
            <w:r>
              <w:t xml:space="preserve">Walle</w:t>
            </w:r>
          </w:p>
        </w:tc>
      </w:tr>
      <w:tr>
        <w:tc>
          <w:p>
            <w:r>
              <w:t xml:space="preserve">Goldman</w:t>
            </w:r>
          </w:p>
        </w:tc>
        <w:tc>
          <w:p>
            <w:r>
              <w:t xml:space="preserve">Muñoz, Jr.</w:t>
            </w:r>
          </w:p>
        </w:tc>
        <w:tc>
          <w:p>
            <w:r>
              <w:t xml:space="preserve">White</w:t>
            </w:r>
          </w:p>
        </w:tc>
      </w:tr>
      <w:tr>
        <w:tc>
          <w:p>
            <w:r>
              <w:t xml:space="preserve">González of Dallas</w:t>
            </w:r>
          </w:p>
        </w:tc>
        <w:tc>
          <w:p>
            <w:r>
              <w:t xml:space="preserve">Murphy</w:t>
            </w:r>
          </w:p>
        </w:tc>
        <w:tc>
          <w:p>
            <w:r>
              <w:t xml:space="preserve">Wilson</w:t>
            </w:r>
          </w:p>
        </w:tc>
      </w:tr>
      <w:tr>
        <w:tc>
          <w:p>
            <w:r>
              <w:t xml:space="preserve">González of El Paso</w:t>
            </w:r>
          </w:p>
        </w:tc>
        <w:tc>
          <w:p>
            <w:r>
              <w:t xml:space="preserve">Murr</w:t>
            </w:r>
          </w:p>
        </w:tc>
        <w:tc>
          <w:p>
            <w:r>
              <w:t xml:space="preserve">Wu</w:t>
            </w:r>
          </w:p>
        </w:tc>
      </w:tr>
      <w:tr>
        <w:tc>
          <w:p>
            <w:r>
              <w:t xml:space="preserve">Goodwin</w:t>
            </w:r>
          </w:p>
        </w:tc>
        <w:tc>
          <w:p>
            <w:r>
              <w:t xml:space="preserve">Neave</w:t>
            </w:r>
          </w:p>
        </w:tc>
        <w:tc>
          <w:p>
            <w:r>
              <w:t xml:space="preserve">Zwiener</w:t>
            </w:r>
          </w:p>
        </w:tc>
      </w:tr>
    </w:tbl>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62 was adopted by the House on May 11, 2021, by the following vote:</w:t>
      </w:r>
      <w:r xml:space="preserve">
        <w:t> </w:t>
      </w:r>
      <w:r xml:space="preserve">
        <w:t> </w:t>
      </w:r>
      <w:r>
        <w:t xml:space="preserve">Yeas 124, Nays 21, 2 present, not voting; and that the House concurred in Senate amendments to H.C.R. No. 62 on May 28, 2021,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H.C.R. No. 62 was adopted by the Senate, as amended,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