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87R21801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Sharla Hotchkiss is the recipient of a 2021 West Texas Women of Distinction Award from the Girl Scouts of the Desert Southwest; and</w:t>
      </w:r>
    </w:p>
    <w:p w:rsidR="003F3435" w:rsidRDefault="0032493E">
      <w:pPr>
        <w:spacing w:line="480" w:lineRule="auto"/>
        <w:ind w:firstLine="720"/>
        <w:jc w:val="both"/>
      </w:pPr>
      <w:r>
        <w:t xml:space="preserve">WHEREAS, The Girl Scouts of the Desert Southwest connects nearly 3,800 girls across West Texas and Southern New Mexico; the council's Women of Distinction Award recognizes women whose extraordinary contributions to their communities exemplify the organization's mission of developing leaders of courage, confidence, and strong character; and</w:t>
      </w:r>
    </w:p>
    <w:p w:rsidR="003F3435" w:rsidRDefault="0032493E">
      <w:pPr>
        <w:spacing w:line="480" w:lineRule="auto"/>
        <w:ind w:firstLine="720"/>
        <w:jc w:val="both"/>
      </w:pPr>
      <w:r>
        <w:t xml:space="preserve">WHEREAS, A tireless advocate for environmental protection, Sharla Hotchkiss is a former co-chair of the Texas Commission on Environmental Quality Pollution Prevention Oversight Committee and a longtime member of the boards of Keep Midland Beautiful, which she led as its inaugural executive director, and Keep Texas Beautiful, which honored her as a board member emeritus in 2012; Ms.</w:t>
      </w:r>
      <w:r xml:space="preserve">
        <w:t> </w:t>
      </w:r>
      <w:r>
        <w:t xml:space="preserve">Hotchkiss further contributed to her community as the representative for District 3 on the Midland City Council from 2014 to 2019, and she was appointed by Governor Rick Perry to the Texas Workforce Investment Council, serving as its vice chair; and</w:t>
      </w:r>
    </w:p>
    <w:p w:rsidR="003F3435" w:rsidRDefault="0032493E">
      <w:pPr>
        <w:spacing w:line="480" w:lineRule="auto"/>
        <w:ind w:firstLine="720"/>
        <w:jc w:val="both"/>
      </w:pPr>
      <w:r>
        <w:t xml:space="preserve">WHEREAS, Ms.</w:t>
      </w:r>
      <w:r xml:space="preserve">
        <w:t> </w:t>
      </w:r>
      <w:r>
        <w:t xml:space="preserve">Hotchkiss has been recognized with numerous honors for her outstanding civic engagement, including the Mrs.</w:t>
      </w:r>
      <w:r xml:space="preserve">
        <w:t> </w:t>
      </w:r>
      <w:r>
        <w:t xml:space="preserve">Lyndon B. Johnson Award from Keep America Beautiful, the President's Award from Keep Texas Beautiful, the Excellence in Environmental Awareness Award from the League of Women Voters of Texas, and a Citation of Merit Award from her alma mater, Southwestern University; and</w:t>
      </w:r>
    </w:p>
    <w:p w:rsidR="003F3435" w:rsidRDefault="0032493E">
      <w:pPr>
        <w:spacing w:line="480" w:lineRule="auto"/>
        <w:ind w:firstLine="720"/>
        <w:jc w:val="both"/>
      </w:pPr>
      <w:r>
        <w:t xml:space="preserve">WHEREAS, With her receipt of a West Texas Women of Distinction Award, Sharla Hotchkiss joins an elite group of civic leaders who have been honored by the Girl Scouts of the Desert Southwest, and she is indeed a worthy role model for this and future generations; now, therefore, be it</w:t>
      </w:r>
    </w:p>
    <w:p w:rsidR="003F3435" w:rsidRDefault="0032493E">
      <w:pPr>
        <w:spacing w:line="480" w:lineRule="auto"/>
        <w:ind w:firstLine="720"/>
        <w:jc w:val="both"/>
      </w:pPr>
      <w:r>
        <w:t xml:space="preserve">RESOLVED, That the 87th Legislature of the State of Texas hereby congratulate Sharla Hotchkiss on receiving a 2021 West Texas Women of Distinction Award from the Girl Scouts of the Desert Southwest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Hotchkiss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