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95</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Shelby Landgraf is the recipient of a 2021 West Texas Women of Distinction Award from the Girl Scouts of the Desert Southwest; and</w:t>
      </w:r>
    </w:p>
    <w:p w:rsidR="003F3435" w:rsidRDefault="0032493E">
      <w:pPr>
        <w:spacing w:line="480" w:lineRule="auto"/>
        <w:ind w:firstLine="720"/>
        <w:jc w:val="both"/>
      </w:pPr>
      <w:r>
        <w:t xml:space="preserve">WHEREAS, The Girl Scouts of the Desert Southwest connects nearly 3,800 girls across West Texas and Southern New Mexico; the council's Women of Distinction Award recognizes women whose extraordinary contributions to their communities exemplify the organization's mission of developing leaders of courage, confidence, and strong character; and</w:t>
      </w:r>
    </w:p>
    <w:p w:rsidR="003F3435" w:rsidRDefault="0032493E">
      <w:pPr>
        <w:spacing w:line="480" w:lineRule="auto"/>
        <w:ind w:firstLine="720"/>
        <w:jc w:val="both"/>
      </w:pPr>
      <w:r>
        <w:t xml:space="preserve">WHEREAS, A proud "military brat," Shelby Landgraf grew up all over the world and spent part of every summer in West Texas; after earning her bachelor's degree in speech communication and business administration from Trinity University, she embarked on a successful career in broadcast journalism; and</w:t>
      </w:r>
    </w:p>
    <w:p w:rsidR="003F3435" w:rsidRDefault="0032493E">
      <w:pPr>
        <w:spacing w:line="480" w:lineRule="auto"/>
        <w:ind w:firstLine="720"/>
        <w:jc w:val="both"/>
      </w:pPr>
      <w:r>
        <w:t xml:space="preserve">WHEREAS, Ms.</w:t>
      </w:r>
      <w:r xml:space="preserve">
        <w:t> </w:t>
      </w:r>
      <w:r>
        <w:t xml:space="preserve">Landgraf worked as an associate producer in San Antonio and a reporter and weekend anchor in North Texas and Oklahoma before joining CBS7 in Odessa as the co-anchor of the evening news; despite her busy schedule, she finds time to give back as a member of the board of the West Texas Food Bank and the advisory board of the John Ben Shepperd Public Leadership Institute and as a volunteer at her daughter's school; and</w:t>
      </w:r>
    </w:p>
    <w:p w:rsidR="003F3435" w:rsidRDefault="0032493E">
      <w:pPr>
        <w:spacing w:line="480" w:lineRule="auto"/>
        <w:ind w:firstLine="720"/>
        <w:jc w:val="both"/>
      </w:pPr>
      <w:r>
        <w:t xml:space="preserve">WHEREAS, With her receipt of a West Texas Women of Distinction Award, Shelby Landgraf joins an elite group of civic leaders who have been honored by the Girl Scouts of the Desert Southwest, and she is indeed a worthy role model for this and future generations; now, therefore, be it</w:t>
      </w:r>
    </w:p>
    <w:p w:rsidR="003F3435" w:rsidRDefault="0032493E">
      <w:pPr>
        <w:spacing w:line="480" w:lineRule="auto"/>
        <w:ind w:firstLine="720"/>
        <w:jc w:val="both"/>
      </w:pPr>
      <w:r>
        <w:t xml:space="preserve">RESOLVED, That the 87th Legislature of the State of Texas hereby congratulate Shelby Landgraf on receiving a 2021 West Texas Women of Distinction Award from the Girl Scouts of the Desert Southwest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Landgraf as an expression of high regard by the Texas House of Representatives and Senate.</w:t>
      </w:r>
    </w:p>
    <w:p w:rsidR="003F3435" w:rsidRDefault="0032493E">
      <w:pPr>
        <w:jc w:val="both"/>
      </w:pPr>
    </w:p>
    <w:p w:rsidR="003F3435" w:rsidRDefault="0032493E">
      <w:pPr>
        <w:jc w:val="right"/>
      </w:pPr>
      <w:r>
        <w:t xml:space="preserve">Craddick</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95 was adopted by the House on April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95 was adopted by the Senate on May 3, 2021, by a viva-voce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