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87R19133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Cyrier</w:t>
      </w:r>
      <w:r xml:space="preserve">
        <w:tab wTab="150" tlc="none" cTlc="0"/>
      </w:r>
      <w:r>
        <w:t xml:space="preserve">H.C.R.</w:t>
      </w:r>
      <w:r xml:space="preserve">
        <w:t> </w:t>
      </w:r>
      <w:r>
        <w:t xml:space="preserve">No.</w:t>
      </w:r>
      <w:r xml:space="preserve">
        <w:t> </w:t>
      </w:r>
      <w:r>
        <w:t xml:space="preserve">97</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Family and friends will forever treasure their memories of Brandon Keith White of Fort Davis, who died on August 8, 2020, at the age of 52; and</w:t>
      </w:r>
    </w:p>
    <w:p w:rsidR="003F3435" w:rsidRDefault="0032493E">
      <w:pPr>
        <w:spacing w:line="480" w:lineRule="auto"/>
        <w:ind w:firstLine="720"/>
        <w:jc w:val="both"/>
      </w:pPr>
      <w:r>
        <w:t xml:space="preserve">WHEREAS, Born in Lubbock to Ronnie and Glenda White on December 7, 1967, Brandon White grew up in Spur with two younger brothers, Cody and Lance; he was a talented rodeo rider in his youth, winning many ribbons with his horse, Snapper; after graduating from Spur High School in 1986, he briefly attended Sul Ross State University; and</w:t>
      </w:r>
    </w:p>
    <w:p w:rsidR="003F3435" w:rsidRDefault="0032493E">
      <w:pPr>
        <w:spacing w:line="480" w:lineRule="auto"/>
        <w:ind w:firstLine="720"/>
        <w:jc w:val="both"/>
      </w:pPr>
      <w:r>
        <w:t xml:space="preserve">WHEREAS, Mr.</w:t>
      </w:r>
      <w:r xml:space="preserve">
        <w:t> </w:t>
      </w:r>
      <w:r>
        <w:t xml:space="preserve">White spent his career throughout West Texas, including Alpine, Marfa, and Fort Davis, and he proved himself to be a man of many talents; over the years, he worked as a home builder and a furniture maker, and he also ran a hotel, a pizza parlor, a car wash, and a gym, as well as roofing, construction, and air-conditioning businesses; moreover, he was employed with South Plains Electric Cooperative, and since 2016, he had been a Texas Parks and Wildlife Department technician at the Elephant Mountain Wildlife Management Area, where he played a vital role in the preservation of the populations of bighorn and pronghorn sheep; and</w:t>
      </w:r>
    </w:p>
    <w:p w:rsidR="003F3435" w:rsidRDefault="0032493E">
      <w:pPr>
        <w:spacing w:line="480" w:lineRule="auto"/>
        <w:ind w:firstLine="720"/>
        <w:jc w:val="both"/>
      </w:pPr>
      <w:r>
        <w:t xml:space="preserve">WHEREAS, Above all else, Mr.</w:t>
      </w:r>
      <w:r xml:space="preserve">
        <w:t> </w:t>
      </w:r>
      <w:r>
        <w:t xml:space="preserve">White was devoted to his family; he shared a rewarding relationship with his wife, Leticia, and he took great pride in his children, Cortnee and Ryder, and his stepchildren, Ashley and Wesley; and</w:t>
      </w:r>
    </w:p>
    <w:p w:rsidR="003F3435" w:rsidRDefault="0032493E">
      <w:pPr>
        <w:spacing w:line="480" w:lineRule="auto"/>
        <w:ind w:firstLine="720"/>
        <w:jc w:val="both"/>
      </w:pPr>
      <w:r>
        <w:t xml:space="preserve">WHEREAS, Brandon White lived life to the fullest, and although his journey on this earth ended far too soon, memories of his passionate and generous nature remain to comfort all those who knew and loved him; now, therefore, be it</w:t>
      </w:r>
    </w:p>
    <w:p w:rsidR="003F3435" w:rsidRDefault="0032493E">
      <w:pPr>
        <w:spacing w:line="480" w:lineRule="auto"/>
        <w:ind w:firstLine="720"/>
        <w:jc w:val="both"/>
      </w:pPr>
      <w:r>
        <w:t xml:space="preserve">RESOLVED, That the 87th Legislature of the State of Texas hereby pay tribute to the memory of Brandon Keith White and extend heartfelt sympathy to the members of his family: to his parents, Ronnie and Glenda White; to his wife, Leticia; to his children, Cortnee White and Ryder White; to his stepchildren, Ashley Molinar and Wesley Molinar; to his brothers, Cody White and his wife, Nicole, and Lance White and his wife, Melanie; to his nieces, Jordan White Williamson, Logan White Bartels, and Vivian White; to his nephew, Quentin White; and to his other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and Senate adjourn this day, they do so in memory of Brandon White.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