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Family, friends, and colleagues will forever cherish their memories of Dewey Douglas Stockbridge of Alpine, who died on August 8, 2020, at the age of 36; and</w:t>
      </w:r>
    </w:p>
    <w:p w:rsidR="003F3435" w:rsidRDefault="0032493E">
      <w:pPr>
        <w:spacing w:line="480" w:lineRule="auto"/>
        <w:ind w:firstLine="720"/>
        <w:jc w:val="both"/>
      </w:pPr>
      <w:r>
        <w:t xml:space="preserve">WHEREAS, Born in Fredericksburg on November 16, 1983, to Randy and Connie Stockbridge, Dewey Stockbridge grew up with the companionship of a sister, Leslie; he excelled as both a student and as a multi-sport athlete at Mason High School, where he played on the football, basketball, and baseball teams and developed his lifelong passion for golf; after graduating from Mason High in 2002, he attended Texas A&amp;M University and earned his degree in wildlife and fisheries sciences in 2006; and</w:t>
      </w:r>
    </w:p>
    <w:p w:rsidR="003F3435" w:rsidRDefault="0032493E">
      <w:pPr>
        <w:spacing w:line="480" w:lineRule="auto"/>
        <w:ind w:firstLine="720"/>
        <w:jc w:val="both"/>
      </w:pPr>
      <w:r>
        <w:t xml:space="preserve">WHEREAS, Mr.</w:t>
      </w:r>
      <w:r xml:space="preserve">
        <w:t> </w:t>
      </w:r>
      <w:r>
        <w:t xml:space="preserve">Stockbridge first worked as a wildlife technician for the Black Gap Wildlife Management Area; there, he was involved in habitat restoration and conservation efforts for desert bighorn sheep in Far West Texas, a cause that became very dear to his heart; after a few years, he was promoted to the position of wildlife biologist at Black Gap, and he continued in that role at the Elephant Mountain Wildlife Management Area, which spans 23,000 acres south of Alpine; highly respected for his work, he was conducting aerial surveys for desert bighorn sheep at Black Gap when he died in a helicopter crash along with two other TPWD employees on August 8, 2020; and</w:t>
      </w:r>
    </w:p>
    <w:p w:rsidR="003F3435" w:rsidRDefault="0032493E">
      <w:pPr>
        <w:spacing w:line="480" w:lineRule="auto"/>
        <w:ind w:firstLine="720"/>
        <w:jc w:val="both"/>
      </w:pPr>
      <w:r>
        <w:t xml:space="preserve">WHEREAS, Active in many organizations, Mr.</w:t>
      </w:r>
      <w:r xml:space="preserve">
        <w:t> </w:t>
      </w:r>
      <w:r>
        <w:t xml:space="preserve">Stockbridge held membership in the Texas Wildlife Association, the Wild Sheep Foundation, the Mule Deer Foundation, the Dallas and Houston Safari Clubs, Ducks Unlimited, the Texas Bighorn Society, and the Desert Bighorn Council; he was also a congregant of the First United Methodist Church of Mason; and</w:t>
      </w:r>
    </w:p>
    <w:p w:rsidR="003F3435" w:rsidRDefault="0032493E">
      <w:pPr>
        <w:spacing w:line="480" w:lineRule="auto"/>
        <w:ind w:firstLine="720"/>
        <w:jc w:val="both"/>
      </w:pPr>
      <w:r>
        <w:t xml:space="preserve">WHEREAS, Mr.</w:t>
      </w:r>
      <w:r xml:space="preserve">
        <w:t> </w:t>
      </w:r>
      <w:r>
        <w:t xml:space="preserve">Stockbridge shared a rewarding relationship with his wife, Shannon, and he took great pride in their son, Jameson, and daughter, London; he instilled in his children his love of the outdoors and his respect for nature, and he enjoyed going on hunting and fishing trips with family and friends; and</w:t>
      </w:r>
    </w:p>
    <w:p w:rsidR="003F3435" w:rsidRDefault="0032493E">
      <w:pPr>
        <w:spacing w:line="480" w:lineRule="auto"/>
        <w:ind w:firstLine="720"/>
        <w:jc w:val="both"/>
      </w:pPr>
      <w:r>
        <w:t xml:space="preserve">WHEREAS, Although Dewey Stockbridge's life ended far too soon, he has left behind a legacy through his tireless commitment to habitat preservation and wildlife stewardship, and he will forever be remembered with admiration and affection by all those who were fortunate enough to know him; now, therefore, be it</w:t>
      </w:r>
    </w:p>
    <w:p w:rsidR="003F3435" w:rsidRDefault="0032493E">
      <w:pPr>
        <w:spacing w:line="480" w:lineRule="auto"/>
        <w:ind w:firstLine="720"/>
        <w:jc w:val="both"/>
      </w:pPr>
      <w:r>
        <w:t xml:space="preserve">RESOLVED, That the 87th Legislature of the State of Texas hereby pay tribute to the memory of Dewey Douglas Stockbridge and extend heartfelt condolences to the members of his family: to his wife, Shannon Stockbridge; to his children, Jameson and London Stockbridge; to his parents, Randy and Connie Stockbridge; to his sister, Leslie Becker, and her husband, Travis; to his niece, Aubrey Joy Becker;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Dewey Stockbridge.</w:t>
      </w:r>
    </w:p>
    <w:p w:rsidR="003F3435" w:rsidRDefault="0032493E">
      <w:pPr>
        <w:jc w:val="both"/>
      </w:pPr>
    </w:p>
    <w:p w:rsidR="003F3435" w:rsidRDefault="0032493E">
      <w:pPr>
        <w:jc w:val="right"/>
      </w:pPr>
      <w:r>
        <w:t xml:space="preserve">Cyrier</w:t>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98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98 was unanimously adopted by a rising vote of the Senate on May 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