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87R3007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H.J.R.</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applying to the Congress of the United States to call a convention under Article V of the United States Constitution for the limited purpose of proposing an amendment to the constitution to limit the number of justices of the United States Supreme Court to nine.</w:t>
      </w:r>
    </w:p>
    <w:p w:rsidR="003F3435" w:rsidRDefault="0032493E">
      <w:pPr>
        <w:spacing w:line="480" w:lineRule="auto"/>
        <w:ind w:firstLine="720"/>
        <w:jc w:val="both"/>
      </w:pPr>
      <w:r>
        <w:t xml:space="preserve">BE IT RESOLVED, That the 87th Texas Legislature hereby applies to Congress to call a convention under Article V of the United States Constitution for the limited purpose of proposing an amendment to the constitution to limit the number of justices of the United States Supreme Court to nine; and, be it further</w:t>
      </w:r>
    </w:p>
    <w:p w:rsidR="003F3435" w:rsidRDefault="0032493E">
      <w:pPr>
        <w:spacing w:line="480" w:lineRule="auto"/>
        <w:ind w:firstLine="720"/>
        <w:jc w:val="both"/>
      </w:pPr>
      <w:r>
        <w:t xml:space="preserve">RESOLVED, That, unless rescinded by a succeeding legislature, this application by the 87th Texas Legislature constitutes a continuing application in accordance with Article V of the United States Constitution until at least two-thirds of the legislatures of the several states have applied to Congress to call a convention for the limited purpose of proposing an amendment to the constitution to limit the number of justices of the United States Supreme Court to nine;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speaker of the House of Representatives of the United States, to the vice president of the United States in the vice president's capacity as the presiding officer of the Senate of the United States at the office located in the United States Capitol Building, and to all members of the Texas delegation to Congress with the request that this resolution be officially entered in the Congressional Record as an application to Congress for a convention under Article V of the United States Constitution for the limited purpose of proposing an amendment to the constitution to limit the number of justices of the United States Supreme Court to nine; and, be it further</w:t>
      </w:r>
    </w:p>
    <w:p w:rsidR="003F3435" w:rsidRDefault="0032493E">
      <w:pPr>
        <w:spacing w:line="480" w:lineRule="auto"/>
        <w:ind w:firstLine="720"/>
        <w:jc w:val="both"/>
      </w:pPr>
      <w:r>
        <w:t xml:space="preserve">RESOLVED, That the Texas secretary of state forward official copies of this resolution to the secretaries of state and to the presiding officers of the legislatures of the several states with the request that they join this state in applying to Congress for a convention under Article V of the United States Constitution for the limited purpose of proposing an amendment to the constitution to limit the number of justices of the United States Supreme Court to nine.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