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Tommy Joe Turner of Austin retired as a caseworker with Travis County Services for the Deaf and Hard of Hearing on September 30, 2020, drawing to a close 16 years of exemplary service; and</w:t>
      </w:r>
    </w:p>
    <w:p w:rsidR="003F3435" w:rsidRDefault="0032493E">
      <w:pPr>
        <w:spacing w:line="480" w:lineRule="auto"/>
        <w:ind w:firstLine="720"/>
        <w:jc w:val="both"/>
      </w:pPr>
      <w:r>
        <w:t xml:space="preserve">WHEREAS, Hired in 2004, Mr.</w:t>
      </w:r>
      <w:r xml:space="preserve">
        <w:t> </w:t>
      </w:r>
      <w:r>
        <w:t xml:space="preserve">Turner worked tirelessly in behalf of the TCSDHH mission to provide support and advocacy for people who are deaf and hard of hearing; throughout his tenure, he distinguished himself as a respected member of the agency's staff, and he earned the trust and esteem of his clients, many of whom he served for more than 15 years; and</w:t>
      </w:r>
    </w:p>
    <w:p w:rsidR="003F3435" w:rsidRDefault="0032493E">
      <w:pPr>
        <w:spacing w:line="480" w:lineRule="auto"/>
        <w:ind w:firstLine="720"/>
        <w:jc w:val="both"/>
      </w:pPr>
      <w:r>
        <w:t xml:space="preserve">WHEREAS, Mr.</w:t>
      </w:r>
      <w:r xml:space="preserve">
        <w:t> </w:t>
      </w:r>
      <w:r>
        <w:t xml:space="preserve">Turner was known for going above and beyond to meet the individual needs of his clients, often making himself available outside of regular business hours; he assisted them in achieving greater independence by teaching self-advocacy and other necessary skills, such as techniques for budgeting and shopping as well as navigating public transport; moreover, he organized small social gatherings for individuals, helping to bolster their interpersonal skills and foster meaningful relationships; and</w:t>
      </w:r>
    </w:p>
    <w:p w:rsidR="003F3435" w:rsidRDefault="0032493E">
      <w:pPr>
        <w:spacing w:line="480" w:lineRule="auto"/>
        <w:ind w:firstLine="720"/>
        <w:jc w:val="both"/>
      </w:pPr>
      <w:r>
        <w:t xml:space="preserve">WHEREAS, Prior to his tenure with TCSDHH, Mr.</w:t>
      </w:r>
      <w:r xml:space="preserve">
        <w:t> </w:t>
      </w:r>
      <w:r>
        <w:t xml:space="preserve">Turner held positions with the Texas School for the Blind and Visually Impaired and the Texas Department of Health; and</w:t>
      </w:r>
    </w:p>
    <w:p w:rsidR="003F3435" w:rsidRDefault="0032493E">
      <w:pPr>
        <w:spacing w:line="480" w:lineRule="auto"/>
        <w:ind w:firstLine="720"/>
        <w:jc w:val="both"/>
      </w:pPr>
      <w:r>
        <w:t xml:space="preserve">WHEREAS, Tom Turner has long demonstrated an impressive dedication to the highest standards of his profession and an outstanding commitment to serving Texans with disabilities, and his contributions will be remembered and appreciated for years to come; now, therefore, be it</w:t>
      </w:r>
    </w:p>
    <w:p w:rsidR="003F3435" w:rsidRDefault="0032493E">
      <w:pPr>
        <w:spacing w:line="480" w:lineRule="auto"/>
        <w:ind w:firstLine="720"/>
        <w:jc w:val="both"/>
      </w:pPr>
      <w:r>
        <w:t xml:space="preserve">RESOLVED, That the House of Representatives of the 87th Texas Legislature hereby congratulate Tommy Joe Turner on his retirement from Travis County Services for the Deaf and Hard of Hearing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Turner as an expression of high regard by the Texas House of Representatives.</w:t>
      </w:r>
    </w:p>
    <w:p w:rsidR="003F3435" w:rsidRDefault="0032493E">
      <w:pPr>
        <w:jc w:val="both"/>
      </w:pPr>
    </w:p>
    <w:p w:rsidR="003F3435" w:rsidRDefault="0032493E">
      <w:pPr>
        <w:jc w:val="right"/>
      </w:pPr>
      <w:r>
        <w:t xml:space="preserve">Bucy</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12 was adopted by the House on March 10,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