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David Warren Wallace retired as Sutton County attorney in 2020, drawing to a close a remarkable tenure with the county that spanned three and a half decades; and</w:t>
      </w:r>
    </w:p>
    <w:p w:rsidR="003F3435" w:rsidRDefault="0032493E">
      <w:pPr>
        <w:spacing w:line="480" w:lineRule="auto"/>
        <w:ind w:firstLine="720"/>
        <w:jc w:val="both"/>
      </w:pPr>
      <w:r>
        <w:t xml:space="preserve">WHEREAS, A native of Sonora and a fourth-generation rancher in Sutton County, David Wallace earned a bachelor's degree in petroleum land management from The University of Texas at Austin in 1978 and a law degree from South Texas College of Law in 1982; returning to his hometown, he served as city attorney and assistant district attorney before becoming Sutton County attorney on January 1, 1985; and</w:t>
      </w:r>
    </w:p>
    <w:p w:rsidR="003F3435" w:rsidRDefault="0032493E">
      <w:pPr>
        <w:spacing w:line="480" w:lineRule="auto"/>
        <w:ind w:firstLine="720"/>
        <w:jc w:val="both"/>
      </w:pPr>
      <w:r>
        <w:t xml:space="preserve">WHEREAS, Having been in office for 35 years, Mr.</w:t>
      </w:r>
      <w:r xml:space="preserve">
        <w:t> </w:t>
      </w:r>
      <w:r>
        <w:t xml:space="preserve">Wallace became one of the longest-serving county attorneys in the Lone Star State; he has also maintained a successful private practice in oil and gas law, and he is well-known as a litigator on behalf of mineral rights owners; in addition, he is a former council member of the Oil, Gas and Energy Resources Law Section of the State Bar of Texas as well as a member of the Texas District and County Attorneys Association; and</w:t>
      </w:r>
    </w:p>
    <w:p w:rsidR="003F3435" w:rsidRDefault="0032493E">
      <w:pPr>
        <w:spacing w:line="480" w:lineRule="auto"/>
        <w:ind w:firstLine="720"/>
        <w:jc w:val="both"/>
      </w:pPr>
      <w:r>
        <w:t xml:space="preserve">WHEREAS, Mr.</w:t>
      </w:r>
      <w:r xml:space="preserve">
        <w:t> </w:t>
      </w:r>
      <w:r>
        <w:t xml:space="preserve">Wallace has often made presentations to energy conferences as well as to conferences of the State Bar of Texas and the National Association of Royalty Owners (NARO), and he has published articles about oil and gas law and spoken about oil and mineral rights before many organizations and in academic settings; he has also served as a director of NARO and the Mohair Council of America and as a board member of The Bank &amp; Trust and Westex Bancorp, Inc.; and</w:t>
      </w:r>
    </w:p>
    <w:p w:rsidR="003F3435" w:rsidRDefault="0032493E">
      <w:pPr>
        <w:spacing w:line="480" w:lineRule="auto"/>
        <w:ind w:firstLine="720"/>
        <w:jc w:val="both"/>
      </w:pPr>
      <w:r>
        <w:t xml:space="preserve">WHEREAS, In all his endeavors, Mr.</w:t>
      </w:r>
      <w:r xml:space="preserve">
        <w:t> </w:t>
      </w:r>
      <w:r>
        <w:t xml:space="preserve">Wallace has benefited from the love and support of his wife, Elizabeth, as well as that of their two sons, Wilson and Warren; a leader in his community, he is a member of the Texas Sheep and Goat Raisers Association, the Sonora Lions Club, and St.</w:t>
      </w:r>
      <w:r xml:space="preserve">
        <w:t> </w:t>
      </w:r>
      <w:r>
        <w:t xml:space="preserve">John's Episcopal Church; and</w:t>
      </w:r>
    </w:p>
    <w:p w:rsidR="003F3435" w:rsidRDefault="0032493E">
      <w:pPr>
        <w:spacing w:line="480" w:lineRule="auto"/>
        <w:ind w:firstLine="720"/>
        <w:jc w:val="both"/>
      </w:pPr>
      <w:r>
        <w:t xml:space="preserve">WHEREAS, David Wallace's dedication, expertise, and commitment to the law have greatly benefited the citizens of Sutton County and earned him the respect and admiration of his peers, and he may indeed reflect with pride on a career well spent as he embarks on the next exciting chapter of his life; now, therefore, be it</w:t>
      </w:r>
    </w:p>
    <w:p w:rsidR="003F3435" w:rsidRDefault="0032493E">
      <w:pPr>
        <w:spacing w:line="480" w:lineRule="auto"/>
        <w:ind w:firstLine="720"/>
        <w:jc w:val="both"/>
      </w:pPr>
      <w:r>
        <w:t xml:space="preserve">RESOLVED, That the House of Representatives of the 87th Texas Legislature hereby congratulate David Warren Wallace on his retirement as Sutton County attorney and extend to him sincere best wishes for continued success and happiness;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Wallace as an expression of high regard by the Texas House of Representatives.</w:t>
      </w:r>
    </w:p>
    <w:p w:rsidR="003F3435" w:rsidRDefault="0032493E">
      <w:pPr>
        <w:jc w:val="both"/>
      </w:pPr>
    </w:p>
    <w:p w:rsidR="003F3435" w:rsidRDefault="0032493E">
      <w:pPr>
        <w:jc w:val="right"/>
      </w:pPr>
      <w:r>
        <w:t xml:space="preserve">Murr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18 was adopted by the House on March 10,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