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87R8388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H.R.</w:t>
      </w:r>
      <w:r xml:space="preserve">
        <w:t> </w:t>
      </w:r>
      <w:r>
        <w:t xml:space="preserve">No.</w:t>
      </w:r>
      <w:r xml:space="preserve">
        <w:t> </w:t>
      </w:r>
      <w:r>
        <w:t xml:space="preserve">44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Lumberton High School cheerleading team proved itself one of the finest in the Lone Star State by winning the 4A title at the 2021 University Interscholastic League Spirit State Championships, held January 13 through 15; and</w:t>
      </w:r>
    </w:p>
    <w:p w:rsidR="003F3435" w:rsidRDefault="0032493E">
      <w:pPr>
        <w:spacing w:line="480" w:lineRule="auto"/>
        <w:ind w:firstLine="720"/>
        <w:jc w:val="both"/>
      </w:pPr>
      <w:r>
        <w:t xml:space="preserve">WHEREAS, Joining the top high school competitors in Texas at the Fort Worth Convention Center, the Lumberton cheerleaders excelled in the three categories of crowd leading, fight song, and band dance; the Raiders posted an overall score of 89.65 to bring home the first team state championship in program history after claiming runner-up finishes the previous two years; and</w:t>
      </w:r>
    </w:p>
    <w:p w:rsidR="003F3435" w:rsidRDefault="0032493E">
      <w:pPr>
        <w:spacing w:line="480" w:lineRule="auto"/>
        <w:ind w:firstLine="720"/>
        <w:jc w:val="both"/>
      </w:pPr>
      <w:r>
        <w:t xml:space="preserve">WHEREAS, The Raiders were led by head cheerleaders Jessica Morgan, Averie Bonner, and Hailey Bridges and benefited from the valuable contributions made by the other members of the team: Brooklyn Broussard, Gracee Buesing, Kelsie Campbell, Kennedy Green, Abby Gutierrez, Becca Herbrich, Addison Hernandez, Peyton Martin, Ashleigh Roder, Addison Rouse, Seanna Stinebrickner, Shelby Ternes, Cambrie Thomas, Jordan Ward, and Amber Withers; and</w:t>
      </w:r>
    </w:p>
    <w:p w:rsidR="003F3435" w:rsidRDefault="0032493E">
      <w:pPr>
        <w:spacing w:line="480" w:lineRule="auto"/>
        <w:ind w:firstLine="720"/>
        <w:jc w:val="both"/>
      </w:pPr>
      <w:r>
        <w:t xml:space="preserve">WHEREAS, These determined competitors were ably guided by head coach Meagan Hogg and assistant coach Destini Rios, with additional support from junior varsity coach Jenny Chandler; and</w:t>
      </w:r>
    </w:p>
    <w:p w:rsidR="003F3435" w:rsidRDefault="0032493E">
      <w:pPr>
        <w:spacing w:line="480" w:lineRule="auto"/>
        <w:ind w:firstLine="720"/>
        <w:jc w:val="both"/>
      </w:pPr>
      <w:r>
        <w:t xml:space="preserve">WHEREAS, Winning a state championship represents the culmination of countless hours of hard work and an unwavering commitment to excellence, and the Lumberton High cheerleaders will treasure the memory of this accomplishment for the rest of their lives; now, therefore, be it</w:t>
      </w:r>
    </w:p>
    <w:p w:rsidR="003F3435" w:rsidRDefault="0032493E">
      <w:pPr>
        <w:spacing w:line="480" w:lineRule="auto"/>
        <w:ind w:firstLine="720"/>
        <w:jc w:val="both"/>
      </w:pPr>
      <w:r>
        <w:t xml:space="preserve">RESOLVED, That the House of Representatives of the 87th Texas Legislature hereby congratulate the Lumberton High School cheerleading team on winning the 4A title at the 2021 University Interscholastic League Spirit State Championships and extend to the cheerleaders and coaches sincere best wishes for continued success;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