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Trinity community lost an esteemed civic leader with the passing of Wilson Hayne Huffman on January 20, 2021, at the age of 80; and</w:t>
      </w:r>
    </w:p>
    <w:p w:rsidR="003F3435" w:rsidRDefault="0032493E">
      <w:pPr>
        <w:spacing w:line="480" w:lineRule="auto"/>
        <w:ind w:firstLine="720"/>
        <w:jc w:val="both"/>
      </w:pPr>
      <w:r>
        <w:t xml:space="preserve">WHEREAS, The son of Ervin and Grace Huffman, Hayne Huffman was born on November 13, 1940, in Lovelady and grew up with a twin brother, Wayne, and four other siblings, Oscar, John Floyd, H. L., and Ella; and</w:t>
      </w:r>
    </w:p>
    <w:p w:rsidR="003F3435" w:rsidRDefault="0032493E">
      <w:pPr>
        <w:spacing w:line="480" w:lineRule="auto"/>
        <w:ind w:firstLine="720"/>
        <w:jc w:val="both"/>
      </w:pPr>
      <w:r>
        <w:t xml:space="preserve">WHEREAS, Dedicated to protecting and serving his fellow citizens, Mr.</w:t>
      </w:r>
      <w:r xml:space="preserve">
        <w:t> </w:t>
      </w:r>
      <w:r>
        <w:t xml:space="preserve">Huffman worked for the Trinity County Sheriff's Office for more than three decades, and he was employed as the access control chief for the Westwood Shores gated community; he was also a constable and justice of the peace, and he served as chief of the Trinity Volunteer Fire Department and as a member of the boards of the Trinity County Appraisal District and the Trinity Independent School District; a man of faith, he was a valued congregant of Trinity Church of God; and</w:t>
      </w:r>
    </w:p>
    <w:p w:rsidR="003F3435" w:rsidRDefault="0032493E">
      <w:pPr>
        <w:spacing w:line="480" w:lineRule="auto"/>
        <w:ind w:firstLine="720"/>
        <w:jc w:val="both"/>
      </w:pPr>
      <w:r>
        <w:t xml:space="preserve">WHEREAS, Mr.</w:t>
      </w:r>
      <w:r xml:space="preserve">
        <w:t> </w:t>
      </w:r>
      <w:r>
        <w:t xml:space="preserve">Huffman and his first wife, Sue, became the proud parents of four children, Mark, Brad, Monty, and Beth; he was later joined in matrimony to his second wife, Laura, with whom he shared a rewarding union; his treasured family grew to include three stepchildren, Kyle, Tenille, and Jennie, as well as 30 grandchildren, 7 step-grandchildren, and 24 great-grandchildren; and</w:t>
      </w:r>
    </w:p>
    <w:p w:rsidR="003F3435" w:rsidRDefault="0032493E">
      <w:pPr>
        <w:spacing w:line="480" w:lineRule="auto"/>
        <w:ind w:firstLine="720"/>
        <w:jc w:val="both"/>
      </w:pPr>
      <w:r>
        <w:t xml:space="preserve">WHEREAS, Hayne Huffman lived a life that was rich in personal and professional achievements, and he will forever be a source of inspiration to those he leaves behind; now, therefore, be it</w:t>
      </w:r>
    </w:p>
    <w:p w:rsidR="003F3435" w:rsidRDefault="0032493E">
      <w:pPr>
        <w:spacing w:line="480" w:lineRule="auto"/>
        <w:ind w:firstLine="720"/>
        <w:jc w:val="both"/>
      </w:pPr>
      <w:r>
        <w:t xml:space="preserve">RESOLVED, That the House of Representatives of the 87th Texas Legislature hereby pay tribute to the memory of Wilson Hayne Huffman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Hayne Huffman.</w:t>
      </w:r>
    </w:p>
    <w:p w:rsidR="003F3435" w:rsidRDefault="0032493E">
      <w:pPr>
        <w:jc w:val="both"/>
      </w:pPr>
    </w:p>
    <w:p w:rsidR="003F3435" w:rsidRDefault="0032493E">
      <w:pPr>
        <w:jc w:val="right"/>
      </w:pPr>
      <w:r>
        <w:t xml:space="preserve">Ashby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52 was unanimously adopted by a rising vote of the House on March 10,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