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87R8577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H.R.</w:t>
      </w:r>
      <w:r xml:space="preserve">
        <w:t> </w:t>
      </w:r>
      <w:r>
        <w:t xml:space="preserve">No.</w:t>
      </w:r>
      <w:r xml:space="preserve">
        <w:t> </w:t>
      </w:r>
      <w:r>
        <w:t xml:space="preserve">68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November 16, 2020, Addie Heyliger was elected as president of the Fort Bend Independent School District Board of Trustees; and</w:t>
      </w:r>
    </w:p>
    <w:p w:rsidR="003F3435" w:rsidRDefault="0032493E">
      <w:pPr>
        <w:spacing w:line="480" w:lineRule="auto"/>
        <w:ind w:firstLine="720"/>
        <w:jc w:val="both"/>
      </w:pPr>
      <w:r>
        <w:t xml:space="preserve">WHEREAS, A valued resident of Fort Bend County for 16 years, Ms.</w:t>
      </w:r>
      <w:r xml:space="preserve">
        <w:t> </w:t>
      </w:r>
      <w:r>
        <w:t xml:space="preserve">Heyliger was first elected to the school board in 2015, and she was reelected in 2018; throughout her distinguished tenure, she has helped the board with its mission to foster the development of its students and improve the school district; in addition, she is the manager of the Portfolio, Release and Integration Office at CenterPoint Energy and an adjunct professor at Houston Community College; and</w:t>
      </w:r>
    </w:p>
    <w:p w:rsidR="003F3435" w:rsidRDefault="0032493E">
      <w:pPr>
        <w:spacing w:line="480" w:lineRule="auto"/>
        <w:ind w:firstLine="720"/>
        <w:jc w:val="both"/>
      </w:pPr>
      <w:r>
        <w:t xml:space="preserve">WHEREAS, Ms.</w:t>
      </w:r>
      <w:r xml:space="preserve">
        <w:t> </w:t>
      </w:r>
      <w:r>
        <w:t xml:space="preserve">Heyliger earned a bachelor's degree in computer science from North Carolina A&amp;T State University, and she holds a master's degree in business administration from Texas Woman's University; furthermore, she is a certified Project Management Professional; and</w:t>
      </w:r>
    </w:p>
    <w:p w:rsidR="003F3435" w:rsidRDefault="0032493E">
      <w:pPr>
        <w:spacing w:line="480" w:lineRule="auto"/>
        <w:ind w:firstLine="720"/>
        <w:jc w:val="both"/>
      </w:pPr>
      <w:r>
        <w:t xml:space="preserve">WHEREAS, Among her many accolades, Ms.</w:t>
      </w:r>
      <w:r xml:space="preserve">
        <w:t> </w:t>
      </w:r>
      <w:r>
        <w:t xml:space="preserve">Heyliger has received the IBM President's Top Producer Award, and she was named the Methodist Hospital IT Professional of the Year; she has given generously of her time and talents to a host of organizations, including the United Way Young Leaders Society, Alpha Kappa Alpha Sorority, The Links Incorporated, and the Women's Energy Network, where she serves as the partnership co-chair; a woman of deep faith, she is a devoted member of The Fort Bend Church; and</w:t>
      </w:r>
    </w:p>
    <w:p w:rsidR="003F3435" w:rsidRDefault="0032493E">
      <w:pPr>
        <w:spacing w:line="480" w:lineRule="auto"/>
        <w:ind w:firstLine="720"/>
        <w:jc w:val="both"/>
      </w:pPr>
      <w:r>
        <w:t xml:space="preserve">WHEREAS, Addie Heyliger's dedication, professionalism, and expertise have greatly benefited the students of Fort Bend ISD and earned her the respect and admiration of her peers, and she may indeed reflect with pride on her many achievements as she takes on the challenges and opportunities of her new position; now, therefore, be it</w:t>
      </w:r>
    </w:p>
    <w:p w:rsidR="003F3435" w:rsidRDefault="0032493E">
      <w:pPr>
        <w:spacing w:line="480" w:lineRule="auto"/>
        <w:ind w:firstLine="720"/>
        <w:jc w:val="both"/>
      </w:pPr>
      <w:r>
        <w:t xml:space="preserve">RESOLVED, That the House of Representatives of the 87th Texas Legislature hereby congratulate Addie Heyliger on her election as president of the Fort Bend ISD Board of Trustees and extend to her sincere best wishes for continued success in her important work;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Heyliger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